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147" w:rightChars="0"/>
        <w:jc w:val="center"/>
        <w:textAlignment w:val="auto"/>
        <w:outlineLvl w:val="9"/>
        <w:rPr>
          <w:rFonts w:hint="eastAsia" w:ascii="宋体" w:hAnsi="宋体" w:eastAsia="宋体" w:cs="Times New Roman"/>
          <w:b/>
          <w:bCs/>
          <w:kern w:val="44"/>
          <w:sz w:val="28"/>
          <w:szCs w:val="28"/>
          <w:lang w:val="zh-CN" w:eastAsia="zh-CN" w:bidi="ar-SA"/>
        </w:rPr>
      </w:pPr>
      <w:r>
        <w:rPr>
          <w:rFonts w:hint="eastAsia" w:ascii="宋体" w:hAnsi="宋体" w:eastAsia="宋体" w:cs="Times New Roman"/>
          <w:b/>
          <w:bCs/>
          <w:kern w:val="44"/>
          <w:sz w:val="28"/>
          <w:szCs w:val="28"/>
          <w:lang w:val="zh-CN" w:eastAsia="zh-CN" w:bidi="ar-SA"/>
        </w:rPr>
        <w:t>牡丹江市东安区兴隆社区卫生服务中心智能排队叫号管理系统</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147" w:rightChars="0"/>
        <w:jc w:val="center"/>
        <w:textAlignment w:val="auto"/>
        <w:outlineLvl w:val="9"/>
        <w:rPr>
          <w:rFonts w:hint="eastAsia" w:ascii="宋体" w:hAnsi="宋体" w:eastAsia="宋体" w:cs="Times New Roman"/>
          <w:b/>
          <w:bCs/>
          <w:kern w:val="44"/>
          <w:sz w:val="28"/>
          <w:szCs w:val="28"/>
          <w:lang w:val="en-US" w:eastAsia="zh-CN" w:bidi="ar-SA"/>
        </w:rPr>
      </w:pPr>
      <w:r>
        <w:rPr>
          <w:rFonts w:hint="eastAsia" w:ascii="宋体" w:hAnsi="宋体" w:eastAsia="宋体" w:cs="Times New Roman"/>
          <w:b/>
          <w:bCs/>
          <w:kern w:val="44"/>
          <w:sz w:val="28"/>
          <w:szCs w:val="28"/>
          <w:lang w:val="zh-CN" w:eastAsia="zh-CN" w:bidi="ar-SA"/>
        </w:rPr>
        <w:t>采购项目</w:t>
      </w:r>
      <w:r>
        <w:rPr>
          <w:rFonts w:hint="eastAsia" w:ascii="宋体" w:hAnsi="宋体" w:eastAsia="宋体" w:cs="Times New Roman"/>
          <w:b/>
          <w:bCs/>
          <w:kern w:val="44"/>
          <w:sz w:val="28"/>
          <w:szCs w:val="28"/>
          <w:lang w:val="en-US" w:eastAsia="zh-CN" w:bidi="ar-SA"/>
        </w:rPr>
        <w:t>询价公告</w:t>
      </w:r>
    </w:p>
    <w:p>
      <w:pPr>
        <w:spacing w:line="400" w:lineRule="exact"/>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黑龙江省证宣工程项目管理有限公司</w:t>
      </w:r>
      <w:r>
        <w:rPr>
          <w:rFonts w:hint="eastAsia" w:ascii="宋体" w:hAnsi="宋体" w:eastAsia="宋体" w:cs="宋体"/>
          <w:sz w:val="24"/>
          <w:szCs w:val="24"/>
        </w:rPr>
        <w:t>受采购人的委托，对该项目采用询价方式进行招标。请符合资格要求并有供货能力的</w:t>
      </w:r>
      <w:r>
        <w:rPr>
          <w:rFonts w:hint="eastAsia" w:ascii="宋体" w:hAnsi="宋体" w:eastAsia="宋体" w:cs="宋体"/>
          <w:sz w:val="24"/>
          <w:szCs w:val="24"/>
          <w:lang w:eastAsia="zh-CN"/>
        </w:rPr>
        <w:t>供应商</w:t>
      </w:r>
      <w:r>
        <w:rPr>
          <w:rFonts w:hint="eastAsia" w:ascii="宋体" w:hAnsi="宋体" w:eastAsia="宋体" w:cs="宋体"/>
          <w:sz w:val="24"/>
          <w:szCs w:val="24"/>
        </w:rPr>
        <w:t>前来报名。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FF"/>
          <w:sz w:val="24"/>
          <w:szCs w:val="24"/>
          <w:lang w:val="en-US"/>
        </w:rPr>
      </w:pPr>
      <w:r>
        <w:rPr>
          <w:rFonts w:hint="eastAsia" w:ascii="宋体" w:hAnsi="宋体" w:eastAsia="宋体" w:cs="宋体"/>
          <w:sz w:val="24"/>
          <w:szCs w:val="24"/>
        </w:rPr>
        <w:t>1、采购计划号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HLJZX2022-054</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2、采购项目内容：</w:t>
      </w:r>
      <w:r>
        <w:rPr>
          <w:rFonts w:hint="eastAsia" w:ascii="宋体" w:hAnsi="宋体" w:eastAsia="宋体" w:cs="宋体"/>
          <w:sz w:val="24"/>
          <w:szCs w:val="24"/>
          <w:lang w:val="zh-CN" w:eastAsia="zh-CN"/>
        </w:rPr>
        <w:t>牡丹江市东安区兴隆社区卫生服务中心智能排队叫号管理系统采购项目（</w:t>
      </w:r>
      <w:r>
        <w:rPr>
          <w:rFonts w:hint="eastAsia" w:ascii="宋体" w:hAnsi="宋体" w:eastAsia="宋体" w:cs="宋体"/>
          <w:sz w:val="24"/>
          <w:szCs w:val="24"/>
          <w:lang w:eastAsia="zh-CN"/>
        </w:rPr>
        <w:t>详见附表）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3、采购预算：20000.00元</w:t>
      </w:r>
    </w:p>
    <w:p>
      <w:pPr>
        <w:spacing w:line="42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4、服务期限：</w:t>
      </w:r>
      <w:r>
        <w:rPr>
          <w:rFonts w:hint="eastAsia" w:ascii="宋体" w:hAnsi="宋体" w:eastAsia="宋体" w:cs="宋体"/>
          <w:color w:val="000000"/>
          <w:sz w:val="24"/>
          <w:szCs w:val="24"/>
          <w:lang w:val="en-US" w:eastAsia="zh-CN"/>
        </w:rPr>
        <w:t>签订合同后2日内供货完毕。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资质：</w:t>
      </w:r>
      <w:r>
        <w:rPr>
          <w:rFonts w:hint="eastAsia" w:ascii="宋体" w:hAnsi="宋体" w:eastAsia="宋体" w:cs="宋体"/>
          <w:sz w:val="24"/>
          <w:szCs w:val="24"/>
          <w:lang w:val="en-US" w:eastAsia="zh-CN"/>
        </w:rPr>
        <w:t>供应商必须是在中华人民共和国境内注册的独立法人资格的法人及其组织；</w:t>
      </w:r>
      <w:r>
        <w:rPr>
          <w:rFonts w:hint="eastAsia" w:ascii="宋体" w:hAnsi="宋体" w:eastAsia="宋体" w:cs="宋体"/>
          <w:sz w:val="24"/>
          <w:szCs w:val="24"/>
        </w:rPr>
        <w:t>具备有效的营业执照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经营范围在本次采购范围内。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报名时间：</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0时—11:30时，13:30时—1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0时（北京时间）。报名时请</w:t>
      </w:r>
      <w:r>
        <w:rPr>
          <w:rFonts w:hint="eastAsia" w:ascii="宋体" w:hAnsi="宋体" w:eastAsia="宋体" w:cs="宋体"/>
          <w:sz w:val="24"/>
          <w:szCs w:val="24"/>
          <w:lang w:val="en-US" w:eastAsia="zh-CN"/>
        </w:rPr>
        <w:t>携带</w:t>
      </w:r>
      <w:r>
        <w:rPr>
          <w:rFonts w:hint="eastAsia" w:ascii="宋体" w:hAnsi="宋体" w:eastAsia="宋体" w:cs="宋体"/>
          <w:sz w:val="24"/>
          <w:szCs w:val="24"/>
        </w:rPr>
        <w:t>身份证复印件</w:t>
      </w:r>
      <w:r>
        <w:rPr>
          <w:rFonts w:hint="eastAsia" w:ascii="宋体" w:hAnsi="宋体" w:eastAsia="宋体" w:cs="宋体"/>
          <w:sz w:val="24"/>
          <w:szCs w:val="24"/>
          <w:lang w:eastAsia="zh-CN"/>
        </w:rPr>
        <w:t>，到黑龙江省证宣工程项目管理有限公司（</w:t>
      </w:r>
      <w:r>
        <w:rPr>
          <w:rFonts w:hint="eastAsia" w:ascii="宋体" w:hAnsi="宋体" w:eastAsia="宋体" w:cs="宋体"/>
          <w:sz w:val="24"/>
          <w:szCs w:val="24"/>
        </w:rPr>
        <w:t>牡丹江市江南开发区领秀城西侧门</w:t>
      </w:r>
      <w:r>
        <w:rPr>
          <w:rFonts w:hint="eastAsia" w:ascii="宋体" w:hAnsi="宋体" w:eastAsia="宋体" w:cs="宋体"/>
          <w:sz w:val="24"/>
          <w:szCs w:val="24"/>
          <w:lang w:val="en-US" w:eastAsia="zh-CN"/>
        </w:rPr>
        <w:t>101</w:t>
      </w:r>
      <w:r>
        <w:rPr>
          <w:rFonts w:hint="eastAsia" w:ascii="宋体" w:hAnsi="宋体" w:eastAsia="宋体" w:cs="宋体"/>
          <w:sz w:val="24"/>
          <w:szCs w:val="24"/>
        </w:rPr>
        <w:t>市</w:t>
      </w:r>
      <w:r>
        <w:rPr>
          <w:rFonts w:hint="eastAsia" w:ascii="宋体" w:hAnsi="宋体" w:eastAsia="宋体" w:cs="宋体"/>
          <w:sz w:val="24"/>
          <w:szCs w:val="24"/>
          <w:lang w:eastAsia="zh-CN"/>
        </w:rPr>
        <w:t>）报名。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7、公告期限：三个工作日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8、、发布公告的媒介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本次询价公告在《中国政府采购网》http://www.ccgp.gov.cn发布。</w:t>
      </w:r>
    </w:p>
    <w:p>
      <w:pPr>
        <w:keepNext w:val="0"/>
        <w:keepLines w:val="0"/>
        <w:pageBreakBefore w:val="0"/>
        <w:widowControl w:val="0"/>
        <w:kinsoku/>
        <w:wordWrap/>
        <w:overflowPunct/>
        <w:topLinePunct w:val="0"/>
        <w:autoSpaceDE/>
        <w:autoSpaceDN/>
        <w:bidi w:val="0"/>
        <w:adjustRightInd/>
        <w:snapToGrid/>
        <w:spacing w:line="500" w:lineRule="exact"/>
        <w:ind w:left="315" w:hanging="360" w:hangingChars="15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、询价时间：</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时（北</w:t>
      </w:r>
      <w:r>
        <w:rPr>
          <w:rFonts w:hint="eastAsia" w:ascii="宋体" w:hAnsi="宋体" w:eastAsia="宋体" w:cs="宋体"/>
          <w:sz w:val="24"/>
          <w:szCs w:val="24"/>
        </w:rPr>
        <w:t>京时间）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、成交原则：</w:t>
      </w:r>
      <w:r>
        <w:rPr>
          <w:rFonts w:hint="eastAsia" w:ascii="宋体" w:hAnsi="宋体" w:eastAsia="宋体" w:cs="宋体"/>
          <w:sz w:val="24"/>
          <w:szCs w:val="24"/>
          <w:lang w:eastAsia="zh-CN"/>
        </w:rPr>
        <w:t>采购人</w:t>
      </w:r>
      <w:r>
        <w:rPr>
          <w:rFonts w:hint="eastAsia" w:ascii="宋体" w:hAnsi="宋体" w:eastAsia="宋体" w:cs="宋体"/>
          <w:sz w:val="24"/>
          <w:szCs w:val="24"/>
        </w:rPr>
        <w:t>根据符合招标需求、质量和服务相等且报价最低的原则确定成交的投标单位。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、招标地点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黑龙江省证宣工程项目管理有限公司</w:t>
      </w:r>
      <w:r>
        <w:rPr>
          <w:rFonts w:hint="eastAsia" w:ascii="宋体" w:hAnsi="宋体" w:eastAsia="宋体" w:cs="宋体"/>
          <w:sz w:val="24"/>
          <w:szCs w:val="24"/>
        </w:rPr>
        <w:t>（</w:t>
      </w:r>
      <w:r>
        <w:rPr>
          <w:rFonts w:hint="eastAsia" w:ascii="宋体" w:hAnsi="宋体" w:eastAsia="宋体" w:cs="宋体"/>
          <w:sz w:val="24"/>
          <w:szCs w:val="24"/>
          <w:lang w:eastAsia="zh-CN"/>
        </w:rPr>
        <w:t>牡丹江市江南领秀城西侧</w:t>
      </w:r>
      <w:r>
        <w:rPr>
          <w:rFonts w:hint="eastAsia" w:ascii="宋体" w:hAnsi="宋体" w:eastAsia="宋体" w:cs="宋体"/>
          <w:sz w:val="24"/>
          <w:szCs w:val="24"/>
          <w:lang w:val="en-US" w:eastAsia="zh-CN"/>
        </w:rPr>
        <w:t>101号</w:t>
      </w:r>
      <w:r>
        <w:rPr>
          <w:rFonts w:hint="eastAsia" w:ascii="宋体" w:hAnsi="宋体" w:eastAsia="宋体" w:cs="宋体"/>
          <w:sz w:val="24"/>
          <w:szCs w:val="24"/>
          <w:lang w:eastAsia="zh-CN"/>
        </w:rPr>
        <w:t>门市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本项目落实执行政府强制采购节能产品、鼓励环保产品、支持中小微企业、促进残疾人就业、支持监狱和戒毒企业、扶持不发达地区和少数民族地区以及限制采购进口产品等相关政策。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、联系方式</w:t>
      </w:r>
    </w:p>
    <w:p>
      <w:pPr>
        <w:pStyle w:val="16"/>
        <w:spacing w:line="460" w:lineRule="exact"/>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采购单位：</w:t>
      </w:r>
      <w:r>
        <w:rPr>
          <w:rFonts w:hint="eastAsia" w:ascii="宋体" w:hAnsi="宋体" w:eastAsia="宋体" w:cs="宋体"/>
          <w:kern w:val="2"/>
          <w:sz w:val="24"/>
          <w:szCs w:val="24"/>
          <w:lang w:val="zh-CN" w:eastAsia="zh-CN" w:bidi="ar-SA"/>
        </w:rPr>
        <w:t>牡丹江市东安区兴隆社区卫生服务中心</w:t>
      </w:r>
    </w:p>
    <w:p>
      <w:pPr>
        <w:pStyle w:val="16"/>
        <w:spacing w:line="460" w:lineRule="exact"/>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地</w:t>
      </w:r>
      <w:r>
        <w:rPr>
          <w:rFonts w:hint="eastAsia" w:ascii="宋体" w:hAnsi="宋体" w:eastAsia="宋体" w:cs="宋体"/>
          <w:kern w:val="2"/>
          <w:sz w:val="24"/>
          <w:szCs w:val="24"/>
          <w:lang w:val="en-US" w:eastAsia="zh-CN" w:bidi="ar-SA"/>
        </w:rPr>
        <w:t xml:space="preserve">    </w:t>
      </w:r>
      <w:r>
        <w:rPr>
          <w:rFonts w:hint="default" w:ascii="宋体" w:hAnsi="宋体" w:eastAsia="宋体" w:cs="宋体"/>
          <w:kern w:val="2"/>
          <w:sz w:val="24"/>
          <w:szCs w:val="24"/>
          <w:lang w:val="en-US" w:eastAsia="zh-CN" w:bidi="ar-SA"/>
        </w:rPr>
        <w:t>址：</w:t>
      </w:r>
      <w:r>
        <w:rPr>
          <w:rFonts w:hint="eastAsia" w:ascii="宋体" w:hAnsi="宋体" w:eastAsia="宋体" w:cs="宋体"/>
          <w:kern w:val="2"/>
          <w:sz w:val="24"/>
          <w:szCs w:val="24"/>
          <w:lang w:val="zh-CN" w:eastAsia="zh-CN" w:bidi="ar-SA"/>
        </w:rPr>
        <w:t>牡丹江市东安区江南六峰湖路1号</w:t>
      </w:r>
    </w:p>
    <w:p>
      <w:pPr>
        <w:pStyle w:val="16"/>
        <w:spacing w:line="460" w:lineRule="exact"/>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联系电话：</w:t>
      </w:r>
      <w:r>
        <w:rPr>
          <w:rFonts w:hint="eastAsia" w:ascii="宋体" w:hAnsi="宋体" w:eastAsia="宋体" w:cs="宋体"/>
          <w:kern w:val="2"/>
          <w:sz w:val="24"/>
          <w:szCs w:val="24"/>
          <w:lang w:val="en-US" w:eastAsia="zh-CN" w:bidi="ar-SA"/>
        </w:rPr>
        <w:t>0453-</w:t>
      </w:r>
      <w:r>
        <w:rPr>
          <w:rFonts w:hint="eastAsia" w:ascii="宋体" w:hAnsi="宋体" w:cs="宋体"/>
          <w:kern w:val="2"/>
          <w:sz w:val="24"/>
          <w:szCs w:val="24"/>
          <w:lang w:val="en-US" w:eastAsia="zh-CN" w:bidi="ar-SA"/>
        </w:rPr>
        <w:t>6420177</w:t>
      </w:r>
    </w:p>
    <w:p>
      <w:pPr>
        <w:pStyle w:val="16"/>
        <w:spacing w:line="460" w:lineRule="exact"/>
        <w:ind w:firstLine="480" w:firstLineChars="20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联 系 人：</w:t>
      </w:r>
      <w:r>
        <w:rPr>
          <w:rFonts w:hint="eastAsia" w:ascii="宋体" w:hAnsi="宋体" w:cs="宋体"/>
          <w:kern w:val="2"/>
          <w:sz w:val="24"/>
          <w:szCs w:val="24"/>
          <w:lang w:val="en-US" w:eastAsia="zh-CN" w:bidi="ar-SA"/>
        </w:rPr>
        <w:t>闫</w:t>
      </w:r>
      <w:r>
        <w:rPr>
          <w:rFonts w:hint="eastAsia" w:ascii="宋体" w:hAnsi="宋体" w:eastAsia="宋体" w:cs="宋体"/>
          <w:kern w:val="2"/>
          <w:sz w:val="24"/>
          <w:szCs w:val="24"/>
          <w:lang w:val="en-US" w:eastAsia="zh-CN" w:bidi="ar-SA"/>
        </w:rPr>
        <w:t>先生</w:t>
      </w:r>
    </w:p>
    <w:p>
      <w:pPr>
        <w:pStyle w:val="16"/>
        <w:spacing w:line="4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招标代理机构：黑龙江省证宣工程项目管理有限公司</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址：牡丹江市江南开发区领秀城西侧101号门市</w:t>
      </w:r>
    </w:p>
    <w:p>
      <w:pPr>
        <w:pStyle w:val="16"/>
        <w:spacing w:line="46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联系电话：0453-6429009</w:t>
      </w:r>
    </w:p>
    <w:p>
      <w:pPr>
        <w:pStyle w:val="16"/>
        <w:spacing w:line="4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 系 人：</w:t>
      </w:r>
      <w:r>
        <w:rPr>
          <w:rFonts w:hint="eastAsia" w:ascii="宋体" w:hAnsi="宋体" w:cs="宋体"/>
          <w:kern w:val="2"/>
          <w:sz w:val="24"/>
          <w:szCs w:val="24"/>
          <w:lang w:val="en-US" w:eastAsia="zh-CN" w:bidi="ar-SA"/>
        </w:rPr>
        <w:t>李</w:t>
      </w:r>
      <w:r>
        <w:rPr>
          <w:rFonts w:hint="eastAsia" w:ascii="宋体" w:hAnsi="宋体" w:eastAsia="宋体" w:cs="宋体"/>
          <w:kern w:val="2"/>
          <w:sz w:val="24"/>
          <w:szCs w:val="24"/>
          <w:lang w:val="en-US" w:eastAsia="zh-CN" w:bidi="ar-SA"/>
        </w:rPr>
        <w:t>先生</w:t>
      </w:r>
    </w:p>
    <w:p>
      <w:pPr>
        <w:pStyle w:val="16"/>
        <w:spacing w:line="460" w:lineRule="exact"/>
        <w:rPr>
          <w:rFonts w:hint="eastAsia" w:ascii="宋体" w:hAnsi="宋体" w:eastAsia="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08</w:t>
      </w:r>
      <w:r>
        <w:rPr>
          <w:rFonts w:hint="eastAsia" w:ascii="宋体" w:hAnsi="宋体" w:eastAsia="宋体" w:cs="宋体"/>
          <w:sz w:val="24"/>
          <w:szCs w:val="24"/>
          <w:lang w:eastAsia="zh-CN"/>
        </w:rPr>
        <w:t>日</w:t>
      </w:r>
    </w:p>
    <w:p>
      <w:pPr>
        <w:pStyle w:val="4"/>
        <w:spacing w:before="100" w:beforeLines="0" w:beforeAutospacing="1" w:after="100" w:afterLines="0" w:afterAutospacing="1" w:line="240" w:lineRule="auto"/>
        <w:jc w:val="center"/>
        <w:rPr>
          <w:rFonts w:hint="eastAsia" w:ascii="宋体" w:hAnsi="宋体" w:eastAsia="宋体"/>
          <w:sz w:val="32"/>
          <w:szCs w:val="32"/>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sz w:val="30"/>
          <w:szCs w:val="30"/>
        </w:rPr>
      </w:pPr>
      <w:bookmarkStart w:id="0" w:name="table_bs"/>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一、采购标的清单</w:t>
      </w:r>
    </w:p>
    <w:tbl>
      <w:tblPr>
        <w:tblStyle w:val="9"/>
        <w:tblW w:w="4832" w:type="pct"/>
        <w:tblInd w:w="-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5034"/>
        <w:gridCol w:w="10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329" w:type="pct"/>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3056" w:type="pct"/>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详细配置包括</w:t>
            </w:r>
          </w:p>
        </w:tc>
        <w:tc>
          <w:tcPr>
            <w:tcW w:w="614" w:type="pct"/>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29" w:type="pct"/>
            <w:vMerge w:val="restart"/>
            <w:noWrap w:val="0"/>
            <w:vAlign w:val="center"/>
          </w:tcPr>
          <w:p>
            <w:pPr>
              <w:widowControl/>
              <w:jc w:val="center"/>
              <w:rPr>
                <w:rFonts w:hint="eastAsia" w:ascii="宋体" w:hAnsi="宋体" w:eastAsia="宋体" w:cs="宋体"/>
                <w:kern w:val="0"/>
                <w:sz w:val="21"/>
                <w:szCs w:val="21"/>
              </w:rPr>
            </w:pPr>
          </w:p>
          <w:p>
            <w:pPr>
              <w:autoSpaceDE w:val="0"/>
              <w:autoSpaceDN w:val="0"/>
              <w:adjustRightInd w:val="0"/>
              <w:jc w:val="center"/>
              <w:rPr>
                <w:rFonts w:hint="eastAsia" w:ascii="宋体" w:hAnsi="宋体" w:eastAsia="宋体" w:cs="宋体"/>
                <w:color w:val="000000"/>
                <w:sz w:val="21"/>
                <w:szCs w:val="21"/>
              </w:rPr>
            </w:pPr>
          </w:p>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无线触摸屏发号机</w:t>
            </w: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金属烤漆机柜</w:t>
            </w:r>
          </w:p>
        </w:tc>
        <w:tc>
          <w:tcPr>
            <w:tcW w:w="614" w:type="pct"/>
            <w:vMerge w:val="restart"/>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329" w:type="pct"/>
            <w:vMerge w:val="continue"/>
            <w:noWrap w:val="0"/>
            <w:vAlign w:val="center"/>
          </w:tcPr>
          <w:p>
            <w:pPr>
              <w:autoSpaceDE w:val="0"/>
              <w:autoSpaceDN w:val="0"/>
              <w:adjustRightInd w:val="0"/>
              <w:jc w:val="center"/>
              <w:rPr>
                <w:rFonts w:hint="eastAsia" w:ascii="宋体" w:hAnsi="宋体" w:eastAsia="宋体" w:cs="宋体"/>
                <w:color w:val="000000"/>
                <w:sz w:val="21"/>
                <w:szCs w:val="21"/>
              </w:rPr>
            </w:pP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21.5</w:t>
            </w:r>
            <w:r>
              <w:rPr>
                <w:rFonts w:hint="eastAsia" w:ascii="宋体" w:hAnsi="宋体" w:eastAsia="宋体" w:cs="宋体"/>
                <w:color w:val="000000"/>
                <w:sz w:val="21"/>
                <w:szCs w:val="21"/>
              </w:rPr>
              <w:t>寸液晶显示器</w:t>
            </w:r>
          </w:p>
        </w:tc>
        <w:tc>
          <w:tcPr>
            <w:tcW w:w="614" w:type="pct"/>
            <w:vMerge w:val="continue"/>
            <w:noWrap w:val="0"/>
            <w:vAlign w:val="center"/>
          </w:tcPr>
          <w:p>
            <w:pPr>
              <w:spacing w:line="30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329" w:type="pct"/>
            <w:vMerge w:val="continue"/>
            <w:noWrap w:val="0"/>
            <w:vAlign w:val="center"/>
          </w:tcPr>
          <w:p>
            <w:pPr>
              <w:autoSpaceDE w:val="0"/>
              <w:autoSpaceDN w:val="0"/>
              <w:adjustRightInd w:val="0"/>
              <w:jc w:val="center"/>
              <w:rPr>
                <w:rFonts w:hint="eastAsia" w:ascii="宋体" w:hAnsi="宋体" w:eastAsia="宋体" w:cs="宋体"/>
                <w:color w:val="000000"/>
                <w:sz w:val="21"/>
                <w:szCs w:val="21"/>
              </w:rPr>
            </w:pP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21.5</w:t>
            </w:r>
            <w:r>
              <w:rPr>
                <w:rFonts w:hint="eastAsia" w:ascii="宋体" w:hAnsi="宋体" w:eastAsia="宋体" w:cs="宋体"/>
                <w:color w:val="000000"/>
                <w:sz w:val="21"/>
                <w:szCs w:val="21"/>
              </w:rPr>
              <w:t>寸触摸屏</w:t>
            </w:r>
          </w:p>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（防爆、抗刮伤）</w:t>
            </w:r>
          </w:p>
        </w:tc>
        <w:tc>
          <w:tcPr>
            <w:tcW w:w="614" w:type="pct"/>
            <w:vMerge w:val="continue"/>
            <w:noWrap w:val="0"/>
            <w:vAlign w:val="center"/>
          </w:tcPr>
          <w:p>
            <w:pPr>
              <w:spacing w:line="30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329" w:type="pct"/>
            <w:vMerge w:val="continue"/>
            <w:noWrap w:val="0"/>
            <w:vAlign w:val="center"/>
          </w:tcPr>
          <w:p>
            <w:pPr>
              <w:autoSpaceDE w:val="0"/>
              <w:autoSpaceDN w:val="0"/>
              <w:adjustRightInd w:val="0"/>
              <w:jc w:val="center"/>
              <w:rPr>
                <w:rFonts w:hint="eastAsia" w:ascii="宋体" w:hAnsi="宋体" w:eastAsia="宋体" w:cs="宋体"/>
                <w:color w:val="000000"/>
                <w:sz w:val="21"/>
                <w:szCs w:val="21"/>
              </w:rPr>
            </w:pP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自动切纸热敏打印机（80mm纸宽）</w:t>
            </w:r>
          </w:p>
        </w:tc>
        <w:tc>
          <w:tcPr>
            <w:tcW w:w="614" w:type="pct"/>
            <w:vMerge w:val="continue"/>
            <w:noWrap w:val="0"/>
            <w:vAlign w:val="center"/>
          </w:tcPr>
          <w:p>
            <w:pPr>
              <w:spacing w:line="30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329" w:type="pct"/>
            <w:vMerge w:val="continue"/>
            <w:noWrap w:val="0"/>
            <w:vAlign w:val="center"/>
          </w:tcPr>
          <w:p>
            <w:pPr>
              <w:autoSpaceDE w:val="0"/>
              <w:autoSpaceDN w:val="0"/>
              <w:adjustRightInd w:val="0"/>
              <w:jc w:val="center"/>
              <w:rPr>
                <w:rFonts w:hint="eastAsia" w:ascii="宋体" w:hAnsi="宋体" w:eastAsia="宋体" w:cs="宋体"/>
                <w:color w:val="000000"/>
                <w:sz w:val="21"/>
                <w:szCs w:val="21"/>
              </w:rPr>
            </w:pPr>
          </w:p>
        </w:tc>
        <w:tc>
          <w:tcPr>
            <w:tcW w:w="3056" w:type="pct"/>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sz w:val="21"/>
                <w:szCs w:val="21"/>
              </w:rPr>
              <w:t>PC控制服务器</w:t>
            </w:r>
            <w:r>
              <w:rPr>
                <w:rFonts w:hint="eastAsia" w:ascii="宋体" w:hAnsi="宋体" w:eastAsia="宋体" w:cs="宋体"/>
                <w:sz w:val="21"/>
                <w:szCs w:val="21"/>
                <w:lang w:eastAsia="zh-CN"/>
              </w:rPr>
              <w:t>（</w:t>
            </w:r>
            <w:r>
              <w:rPr>
                <w:rFonts w:hint="eastAsia" w:ascii="宋体" w:hAnsi="宋体" w:eastAsia="宋体" w:cs="宋体"/>
                <w:sz w:val="21"/>
                <w:szCs w:val="21"/>
              </w:rPr>
              <w:t>主机配置CPU</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INTEL I5-12490F/</w:t>
            </w:r>
            <w:r>
              <w:rPr>
                <w:rFonts w:hint="eastAsia" w:ascii="宋体" w:hAnsi="宋体" w:eastAsia="宋体" w:cs="宋体"/>
                <w:sz w:val="21"/>
                <w:szCs w:val="21"/>
              </w:rPr>
              <w:t>固态硬</w:t>
            </w:r>
            <w:r>
              <w:rPr>
                <w:rFonts w:hint="eastAsia" w:ascii="宋体" w:hAnsi="宋体" w:eastAsia="宋体" w:cs="宋体"/>
                <w:sz w:val="21"/>
                <w:szCs w:val="21"/>
                <w:lang w:eastAsia="zh-CN"/>
              </w:rPr>
              <w:t>盘：</w:t>
            </w:r>
            <w:r>
              <w:rPr>
                <w:rFonts w:hint="eastAsia" w:ascii="宋体" w:hAnsi="宋体" w:eastAsia="宋体" w:cs="宋体"/>
                <w:sz w:val="21"/>
                <w:szCs w:val="21"/>
                <w:lang w:val="en-US" w:eastAsia="zh-CN"/>
              </w:rPr>
              <w:t>240</w:t>
            </w:r>
            <w:r>
              <w:rPr>
                <w:rFonts w:hint="eastAsia" w:ascii="宋体" w:hAnsi="宋体" w:eastAsia="宋体" w:cs="宋体"/>
                <w:sz w:val="21"/>
                <w:szCs w:val="21"/>
              </w:rPr>
              <w:t>G</w:t>
            </w:r>
            <w:r>
              <w:rPr>
                <w:rFonts w:hint="eastAsia" w:ascii="宋体" w:hAnsi="宋体" w:eastAsia="宋体" w:cs="宋体"/>
                <w:sz w:val="21"/>
                <w:szCs w:val="21"/>
                <w:lang w:val="en-US" w:eastAsia="zh-CN"/>
              </w:rPr>
              <w:t>/</w:t>
            </w:r>
            <w:r>
              <w:rPr>
                <w:rFonts w:hint="eastAsia" w:ascii="宋体" w:hAnsi="宋体" w:eastAsia="宋体" w:cs="宋体"/>
                <w:sz w:val="21"/>
                <w:szCs w:val="21"/>
              </w:rPr>
              <w:t>内存</w:t>
            </w:r>
            <w:r>
              <w:rPr>
                <w:rFonts w:hint="eastAsia" w:ascii="宋体" w:hAnsi="宋体" w:eastAsia="宋体" w:cs="宋体"/>
                <w:sz w:val="21"/>
                <w:szCs w:val="21"/>
                <w:lang w:val="en-US" w:eastAsia="zh-CN"/>
              </w:rPr>
              <w:t>:16</w:t>
            </w:r>
            <w:r>
              <w:rPr>
                <w:rFonts w:hint="eastAsia" w:ascii="宋体" w:hAnsi="宋体" w:eastAsia="宋体" w:cs="宋体"/>
                <w:sz w:val="21"/>
                <w:szCs w:val="21"/>
              </w:rPr>
              <w:t xml:space="preserve">G </w:t>
            </w:r>
            <w:r>
              <w:rPr>
                <w:rFonts w:hint="eastAsia" w:ascii="宋体" w:hAnsi="宋体" w:eastAsia="宋体" w:cs="宋体"/>
                <w:sz w:val="21"/>
                <w:szCs w:val="21"/>
                <w:lang w:val="en-US" w:eastAsia="zh-CN"/>
              </w:rPr>
              <w:t>DDR4/</w:t>
            </w:r>
            <w:r>
              <w:rPr>
                <w:rFonts w:hint="eastAsia" w:ascii="宋体" w:hAnsi="宋体" w:eastAsia="宋体" w:cs="宋体"/>
                <w:sz w:val="21"/>
                <w:szCs w:val="21"/>
              </w:rPr>
              <w:t xml:space="preserve"> 适用操作系统</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Windous 7</w:t>
            </w:r>
            <w:r>
              <w:rPr>
                <w:rFonts w:hint="eastAsia" w:ascii="宋体" w:hAnsi="宋体" w:eastAsia="宋体" w:cs="宋体"/>
                <w:sz w:val="21"/>
                <w:szCs w:val="21"/>
                <w:lang w:eastAsia="zh-CN"/>
              </w:rPr>
              <w:t>）</w:t>
            </w:r>
          </w:p>
        </w:tc>
        <w:tc>
          <w:tcPr>
            <w:tcW w:w="614" w:type="pct"/>
            <w:vMerge w:val="continue"/>
            <w:noWrap w:val="0"/>
            <w:vAlign w:val="center"/>
          </w:tcPr>
          <w:p>
            <w:pPr>
              <w:spacing w:line="30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329" w:type="pct"/>
            <w:vMerge w:val="continue"/>
            <w:tcBorders>
              <w:bottom w:val="single" w:color="auto" w:sz="12" w:space="0"/>
            </w:tcBorders>
            <w:noWrap w:val="0"/>
            <w:vAlign w:val="center"/>
          </w:tcPr>
          <w:p>
            <w:pPr>
              <w:autoSpaceDE w:val="0"/>
              <w:autoSpaceDN w:val="0"/>
              <w:adjustRightInd w:val="0"/>
              <w:jc w:val="center"/>
              <w:rPr>
                <w:rFonts w:hint="eastAsia" w:ascii="宋体" w:hAnsi="宋体" w:eastAsia="宋体" w:cs="宋体"/>
                <w:color w:val="000000"/>
                <w:sz w:val="21"/>
                <w:szCs w:val="21"/>
              </w:rPr>
            </w:pPr>
          </w:p>
        </w:tc>
        <w:tc>
          <w:tcPr>
            <w:tcW w:w="3056" w:type="pct"/>
            <w:tcBorders>
              <w:bottom w:val="single" w:color="auto" w:sz="12" w:space="0"/>
            </w:tcBorders>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语音系统</w:t>
            </w:r>
          </w:p>
          <w:p>
            <w:pPr>
              <w:autoSpaceDE w:val="0"/>
              <w:autoSpaceDN w:val="0"/>
              <w:adjustRightIn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内置功放、</w:t>
            </w:r>
            <w:r>
              <w:rPr>
                <w:rFonts w:hint="eastAsia" w:ascii="宋体" w:hAnsi="宋体" w:eastAsia="宋体" w:cs="宋体"/>
                <w:color w:val="000000"/>
                <w:sz w:val="21"/>
                <w:szCs w:val="21"/>
                <w:lang w:val="en-US" w:eastAsia="zh-CN"/>
              </w:rPr>
              <w:t>2只无源</w:t>
            </w:r>
            <w:r>
              <w:rPr>
                <w:rFonts w:hint="eastAsia" w:ascii="宋体" w:hAnsi="宋体" w:eastAsia="宋体" w:cs="宋体"/>
                <w:color w:val="000000"/>
                <w:sz w:val="21"/>
                <w:szCs w:val="21"/>
              </w:rPr>
              <w:t>音响</w:t>
            </w:r>
          </w:p>
        </w:tc>
        <w:tc>
          <w:tcPr>
            <w:tcW w:w="614" w:type="pct"/>
            <w:vMerge w:val="continue"/>
            <w:tcBorders>
              <w:bottom w:val="single" w:color="auto" w:sz="12" w:space="0"/>
            </w:tcBorders>
            <w:noWrap w:val="0"/>
            <w:vAlign w:val="center"/>
          </w:tcPr>
          <w:p>
            <w:pPr>
              <w:spacing w:line="30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329" w:type="pct"/>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排队机系统软件</w:t>
            </w: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定制</w:t>
            </w:r>
            <w:r>
              <w:rPr>
                <w:rFonts w:hint="eastAsia" w:ascii="宋体" w:hAnsi="宋体" w:eastAsia="宋体" w:cs="宋体"/>
                <w:color w:val="000000"/>
                <w:sz w:val="21"/>
                <w:szCs w:val="21"/>
              </w:rPr>
              <w:t>版</w:t>
            </w:r>
          </w:p>
        </w:tc>
        <w:tc>
          <w:tcPr>
            <w:tcW w:w="614" w:type="pct"/>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329" w:type="pct"/>
            <w:noWrap w:val="0"/>
            <w:vAlign w:val="center"/>
          </w:tcPr>
          <w:p>
            <w:pPr>
              <w:autoSpaceDE w:val="0"/>
              <w:autoSpaceDN w:val="0"/>
              <w:adjustRightInd w:val="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信息发布终端</w:t>
            </w: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链接外置</w:t>
            </w:r>
            <w:r>
              <w:rPr>
                <w:rFonts w:hint="eastAsia" w:ascii="宋体" w:hAnsi="宋体" w:eastAsia="宋体" w:cs="宋体"/>
                <w:color w:val="000000"/>
                <w:sz w:val="21"/>
                <w:szCs w:val="21"/>
                <w:lang w:val="en-US" w:eastAsia="zh-CN"/>
              </w:rPr>
              <w:t>2只有源</w:t>
            </w:r>
            <w:r>
              <w:rPr>
                <w:rFonts w:hint="eastAsia" w:ascii="宋体" w:hAnsi="宋体" w:eastAsia="宋体" w:cs="宋体"/>
                <w:color w:val="000000"/>
                <w:sz w:val="21"/>
                <w:szCs w:val="21"/>
                <w:lang w:eastAsia="zh-CN"/>
              </w:rPr>
              <w:t>音箱、主显示屏</w:t>
            </w:r>
          </w:p>
        </w:tc>
        <w:tc>
          <w:tcPr>
            <w:tcW w:w="614" w:type="pct"/>
            <w:noWrap w:val="0"/>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329" w:type="pct"/>
            <w:noWrap w:val="0"/>
            <w:vAlign w:val="center"/>
          </w:tcPr>
          <w:p>
            <w:pPr>
              <w:autoSpaceDE w:val="0"/>
              <w:autoSpaceDN w:val="0"/>
              <w:adjustRightInd w:val="0"/>
              <w:jc w:val="center"/>
              <w:rPr>
                <w:rFonts w:hint="eastAsia" w:ascii="宋体" w:hAnsi="宋体" w:eastAsia="宋体" w:cs="宋体"/>
                <w:sz w:val="21"/>
                <w:szCs w:val="21"/>
              </w:rPr>
            </w:pPr>
          </w:p>
          <w:p>
            <w:pPr>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物理呼叫器</w:t>
            </w: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sz w:val="21"/>
                <w:szCs w:val="21"/>
              </w:rPr>
              <w:t>6位液晶显示屏，21键多功能按键，可直接插音频口评价器</w:t>
            </w:r>
          </w:p>
        </w:tc>
        <w:tc>
          <w:tcPr>
            <w:tcW w:w="614" w:type="pct"/>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329" w:type="pct"/>
            <w:noWrap w:val="0"/>
            <w:vAlign w:val="center"/>
          </w:tcPr>
          <w:p>
            <w:pPr>
              <w:autoSpaceDE w:val="0"/>
              <w:autoSpaceDN w:val="0"/>
              <w:adjustRightInd w:val="0"/>
              <w:jc w:val="center"/>
              <w:rPr>
                <w:rFonts w:hint="eastAsia" w:ascii="宋体" w:hAnsi="宋体" w:eastAsia="宋体" w:cs="宋体"/>
                <w:sz w:val="21"/>
                <w:szCs w:val="21"/>
              </w:rPr>
            </w:pPr>
          </w:p>
          <w:p>
            <w:pPr>
              <w:autoSpaceDE w:val="0"/>
              <w:autoSpaceDN w:val="0"/>
              <w:adjustRightInd w:val="0"/>
              <w:jc w:val="center"/>
              <w:rPr>
                <w:rFonts w:hint="eastAsia" w:ascii="宋体" w:hAnsi="宋体" w:eastAsia="宋体" w:cs="宋体"/>
                <w:b/>
                <w:bCs/>
                <w:color w:val="FF0000"/>
                <w:sz w:val="21"/>
                <w:szCs w:val="21"/>
              </w:rPr>
            </w:pPr>
            <w:r>
              <w:rPr>
                <w:rFonts w:hint="eastAsia" w:ascii="宋体" w:hAnsi="宋体" w:eastAsia="宋体" w:cs="宋体"/>
                <w:color w:val="000000"/>
                <w:sz w:val="21"/>
                <w:szCs w:val="21"/>
              </w:rPr>
              <w:t>窗口显示屏</w:t>
            </w: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LED单</w:t>
            </w:r>
            <w:r>
              <w:rPr>
                <w:rFonts w:hint="eastAsia" w:ascii="宋体" w:hAnsi="宋体" w:eastAsia="宋体" w:cs="宋体"/>
                <w:color w:val="000000"/>
                <w:sz w:val="21"/>
                <w:szCs w:val="21"/>
                <w:lang w:eastAsia="zh-CN"/>
              </w:rPr>
              <w:t>红</w:t>
            </w:r>
            <w:r>
              <w:rPr>
                <w:rFonts w:hint="eastAsia" w:ascii="宋体" w:hAnsi="宋体" w:eastAsia="宋体" w:cs="宋体"/>
                <w:color w:val="000000"/>
                <w:sz w:val="21"/>
                <w:szCs w:val="21"/>
              </w:rPr>
              <w:t>基色</w:t>
            </w:r>
            <w:r>
              <w:rPr>
                <w:rFonts w:hint="eastAsia" w:ascii="宋体" w:hAnsi="宋体" w:eastAsia="宋体" w:cs="宋体"/>
                <w:sz w:val="21"/>
                <w:szCs w:val="21"/>
              </w:rPr>
              <w:t>Φ5.0</w:t>
            </w:r>
            <w:bookmarkStart w:id="1" w:name="_GoBack"/>
            <w:bookmarkEnd w:id="1"/>
          </w:p>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16点阵</w:t>
            </w:r>
          </w:p>
          <w:p>
            <w:pPr>
              <w:autoSpaceDE w:val="0"/>
              <w:autoSpaceDN w:val="0"/>
              <w:adjustRightInd w:val="0"/>
              <w:jc w:val="center"/>
              <w:rPr>
                <w:rFonts w:hint="eastAsia" w:ascii="宋体" w:hAnsi="宋体" w:eastAsia="宋体" w:cs="宋体"/>
                <w:color w:val="000000"/>
                <w:sz w:val="21"/>
                <w:szCs w:val="21"/>
              </w:rPr>
            </w:pPr>
            <w:r>
              <w:rPr>
                <w:rFonts w:hint="eastAsia" w:ascii="宋体" w:hAnsi="宋体" w:eastAsia="宋体" w:cs="宋体"/>
                <w:sz w:val="21"/>
                <w:szCs w:val="21"/>
                <w:lang w:eastAsia="zh-CN"/>
              </w:rPr>
              <w:t>连接方式：</w:t>
            </w:r>
            <w:r>
              <w:rPr>
                <w:rFonts w:hint="eastAsia" w:ascii="宋体" w:hAnsi="宋体" w:eastAsia="宋体" w:cs="宋体"/>
                <w:sz w:val="21"/>
                <w:szCs w:val="21"/>
              </w:rPr>
              <w:t>无线</w:t>
            </w:r>
          </w:p>
        </w:tc>
        <w:tc>
          <w:tcPr>
            <w:tcW w:w="614" w:type="pct"/>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329" w:type="pct"/>
            <w:noWrap w:val="0"/>
            <w:vAlign w:val="center"/>
          </w:tcPr>
          <w:p>
            <w:pPr>
              <w:autoSpaceDE w:val="0"/>
              <w:autoSpaceDN w:val="0"/>
              <w:adjustRightInd w:val="0"/>
              <w:jc w:val="center"/>
              <w:rPr>
                <w:rFonts w:hint="eastAsia" w:ascii="宋体" w:hAnsi="宋体" w:eastAsia="宋体" w:cs="宋体"/>
                <w:sz w:val="21"/>
                <w:szCs w:val="21"/>
              </w:rPr>
            </w:pPr>
          </w:p>
          <w:p>
            <w:pPr>
              <w:autoSpaceDE w:val="0"/>
              <w:autoSpaceDN w:val="0"/>
              <w:adjustRightInd w:val="0"/>
              <w:jc w:val="center"/>
              <w:rPr>
                <w:rFonts w:hint="eastAsia" w:ascii="宋体" w:hAnsi="宋体" w:eastAsia="宋体" w:cs="宋体"/>
                <w:b/>
                <w:bCs/>
                <w:color w:val="FF0000"/>
                <w:sz w:val="21"/>
                <w:szCs w:val="21"/>
              </w:rPr>
            </w:pPr>
            <w:r>
              <w:rPr>
                <w:rFonts w:hint="eastAsia" w:ascii="宋体" w:hAnsi="宋体" w:eastAsia="宋体" w:cs="宋体"/>
                <w:color w:val="000000"/>
                <w:sz w:val="21"/>
                <w:szCs w:val="21"/>
                <w:lang w:eastAsia="zh-CN"/>
              </w:rPr>
              <w:t>主</w:t>
            </w:r>
            <w:r>
              <w:rPr>
                <w:rFonts w:hint="eastAsia" w:ascii="宋体" w:hAnsi="宋体" w:eastAsia="宋体" w:cs="宋体"/>
                <w:color w:val="000000"/>
                <w:sz w:val="21"/>
                <w:szCs w:val="21"/>
              </w:rPr>
              <w:t>显示屏</w:t>
            </w:r>
          </w:p>
        </w:tc>
        <w:tc>
          <w:tcPr>
            <w:tcW w:w="3056" w:type="pct"/>
            <w:noWrap w:val="0"/>
            <w:vAlign w:val="center"/>
          </w:tcPr>
          <w:p>
            <w:pPr>
              <w:widowControl/>
              <w:spacing w:line="240" w:lineRule="atLeast"/>
              <w:jc w:val="center"/>
              <w:rPr>
                <w:rFonts w:hint="eastAsia" w:ascii="宋体" w:hAnsi="宋体" w:eastAsia="宋体" w:cs="宋体"/>
                <w:kern w:val="0"/>
                <w:sz w:val="21"/>
                <w:szCs w:val="21"/>
              </w:rPr>
            </w:pPr>
            <w:r>
              <w:rPr>
                <w:rFonts w:hint="eastAsia" w:ascii="宋体" w:hAnsi="宋体" w:eastAsia="宋体" w:cs="宋体"/>
                <w:color w:val="auto"/>
                <w:kern w:val="0"/>
                <w:sz w:val="21"/>
                <w:szCs w:val="21"/>
              </w:rPr>
              <w:t>LED液晶屏</w:t>
            </w:r>
            <w:r>
              <w:rPr>
                <w:rFonts w:hint="eastAsia" w:ascii="宋体" w:hAnsi="宋体" w:eastAsia="宋体" w:cs="宋体"/>
                <w:color w:val="auto"/>
                <w:kern w:val="0"/>
                <w:sz w:val="21"/>
                <w:szCs w:val="21"/>
                <w:lang w:val="en-US" w:eastAsia="zh-CN"/>
              </w:rPr>
              <w:t>55</w:t>
            </w:r>
            <w:r>
              <w:rPr>
                <w:rFonts w:hint="eastAsia" w:ascii="宋体" w:hAnsi="宋体" w:eastAsia="宋体" w:cs="宋体"/>
                <w:color w:val="auto"/>
                <w:kern w:val="0"/>
                <w:sz w:val="21"/>
                <w:szCs w:val="21"/>
              </w:rPr>
              <w:t>"，1920*1080</w:t>
            </w:r>
            <w:r>
              <w:rPr>
                <w:rFonts w:hint="eastAsia" w:ascii="宋体" w:hAnsi="宋体" w:eastAsia="宋体" w:cs="宋体"/>
                <w:color w:val="auto"/>
                <w:kern w:val="0"/>
                <w:sz w:val="21"/>
                <w:szCs w:val="21"/>
                <w:lang w:val="en-US" w:eastAsia="zh-CN"/>
              </w:rPr>
              <w:t>,液晶屏表面内置硬屏</w:t>
            </w:r>
            <w:r>
              <w:rPr>
                <w:rFonts w:hint="eastAsia" w:ascii="宋体" w:hAnsi="宋体" w:eastAsia="宋体" w:cs="宋体"/>
                <w:color w:val="auto"/>
                <w:kern w:val="0"/>
                <w:sz w:val="21"/>
                <w:szCs w:val="21"/>
              </w:rPr>
              <w:t>、采用高性能，壁挂安装件</w:t>
            </w:r>
            <w:r>
              <w:rPr>
                <w:rFonts w:hint="eastAsia" w:ascii="宋体" w:hAnsi="宋体" w:eastAsia="宋体" w:cs="宋体"/>
                <w:color w:val="auto"/>
                <w:kern w:val="0"/>
                <w:sz w:val="21"/>
                <w:szCs w:val="21"/>
                <w:lang w:eastAsia="zh-CN"/>
              </w:rPr>
              <w:t>、支持安卓系统，配置不能低于</w:t>
            </w:r>
            <w:r>
              <w:rPr>
                <w:rFonts w:hint="eastAsia" w:ascii="宋体" w:hAnsi="宋体" w:eastAsia="宋体" w:cs="宋体"/>
                <w:color w:val="auto"/>
                <w:kern w:val="0"/>
                <w:sz w:val="21"/>
                <w:szCs w:val="21"/>
                <w:lang w:val="en-US" w:eastAsia="zh-CN"/>
              </w:rPr>
              <w:t>3G+32G</w:t>
            </w:r>
            <w:r>
              <w:rPr>
                <w:rFonts w:hint="eastAsia" w:ascii="宋体" w:hAnsi="宋体" w:eastAsia="宋体" w:cs="宋体"/>
                <w:color w:val="auto"/>
                <w:kern w:val="0"/>
                <w:sz w:val="21"/>
                <w:szCs w:val="21"/>
              </w:rPr>
              <w:t>等</w:t>
            </w:r>
          </w:p>
        </w:tc>
        <w:tc>
          <w:tcPr>
            <w:tcW w:w="614" w:type="pct"/>
            <w:noWrap w:val="0"/>
            <w:vAlign w:val="center"/>
          </w:tcPr>
          <w:p>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329" w:type="pct"/>
            <w:noWrap w:val="0"/>
            <w:vAlign w:val="center"/>
          </w:tcPr>
          <w:p>
            <w:pPr>
              <w:autoSpaceDE w:val="0"/>
              <w:autoSpaceDN w:val="0"/>
              <w:adjustRightIn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辅材</w:t>
            </w:r>
          </w:p>
        </w:tc>
        <w:tc>
          <w:tcPr>
            <w:tcW w:w="3056" w:type="pct"/>
            <w:noWrap w:val="0"/>
            <w:vAlign w:val="center"/>
          </w:tcPr>
          <w:p>
            <w:pPr>
              <w:autoSpaceDE w:val="0"/>
              <w:autoSpaceDN w:val="0"/>
              <w:adjustRightIn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含所有安装设备的线材及调试费用</w:t>
            </w:r>
          </w:p>
        </w:tc>
        <w:tc>
          <w:tcPr>
            <w:tcW w:w="614" w:type="pct"/>
            <w:noWrap w:val="0"/>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r>
    </w:tbl>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p>
    <w:p>
      <w:pPr>
        <w:jc w:val="center"/>
        <w:rPr>
          <w:rFonts w:hint="eastAsia" w:ascii="宋体" w:hAnsi="宋体"/>
          <w:b/>
          <w:sz w:val="28"/>
          <w:szCs w:val="44"/>
        </w:rPr>
      </w:pPr>
      <w:r>
        <w:rPr>
          <w:rFonts w:hint="eastAsia" w:ascii="宋体" w:hAnsi="宋体"/>
          <w:b/>
          <w:sz w:val="28"/>
          <w:szCs w:val="44"/>
        </w:rPr>
        <w:t>产品的主要技术指标</w:t>
      </w:r>
    </w:p>
    <w:p>
      <w:pPr>
        <w:pStyle w:val="2"/>
        <w:rPr>
          <w:rFonts w:hint="eastAsia"/>
        </w:rPr>
      </w:pPr>
    </w:p>
    <w:p>
      <w:pPr>
        <w:spacing w:line="360" w:lineRule="auto"/>
        <w:rPr>
          <w:rFonts w:hint="eastAsia"/>
          <w:sz w:val="24"/>
        </w:rPr>
      </w:pPr>
      <w:r>
        <w:rPr>
          <w:rFonts w:hint="eastAsia"/>
          <w:sz w:val="24"/>
        </w:rPr>
        <w:t>主机配置     CPU</w:t>
      </w:r>
      <w:r>
        <w:rPr>
          <w:rFonts w:hint="eastAsia"/>
          <w:sz w:val="24"/>
          <w:lang w:eastAsia="zh-CN"/>
        </w:rPr>
        <w:t>：</w:t>
      </w:r>
      <w:r>
        <w:rPr>
          <w:rFonts w:hint="eastAsia"/>
          <w:sz w:val="24"/>
          <w:lang w:val="en-US" w:eastAsia="zh-CN"/>
        </w:rPr>
        <w:t>INTEL I5-12490F</w:t>
      </w:r>
      <w:r>
        <w:rPr>
          <w:rFonts w:hint="eastAsia"/>
          <w:sz w:val="24"/>
        </w:rPr>
        <w:t xml:space="preserve">    固态硬盘  </w:t>
      </w:r>
      <w:r>
        <w:rPr>
          <w:rFonts w:hint="eastAsia"/>
          <w:sz w:val="24"/>
          <w:lang w:val="en-US" w:eastAsia="zh-CN"/>
        </w:rPr>
        <w:t>240</w:t>
      </w:r>
      <w:r>
        <w:rPr>
          <w:rFonts w:hint="eastAsia"/>
          <w:sz w:val="24"/>
        </w:rPr>
        <w:t xml:space="preserve">G   内存  </w:t>
      </w:r>
      <w:r>
        <w:rPr>
          <w:rFonts w:hint="eastAsia"/>
          <w:sz w:val="24"/>
          <w:lang w:val="en-US" w:eastAsia="zh-CN"/>
        </w:rPr>
        <w:t>16</w:t>
      </w:r>
      <w:r>
        <w:rPr>
          <w:rFonts w:hint="eastAsia"/>
          <w:sz w:val="24"/>
        </w:rPr>
        <w:t xml:space="preserve">G </w:t>
      </w:r>
      <w:r>
        <w:rPr>
          <w:rFonts w:hint="eastAsia"/>
          <w:sz w:val="24"/>
          <w:lang w:val="en-US" w:eastAsia="zh-CN"/>
        </w:rPr>
        <w:t>DDR4</w:t>
      </w:r>
      <w:r>
        <w:rPr>
          <w:rFonts w:hint="eastAsia"/>
          <w:sz w:val="24"/>
        </w:rPr>
        <w:t xml:space="preserve"> </w:t>
      </w:r>
    </w:p>
    <w:p>
      <w:pPr>
        <w:spacing w:line="360" w:lineRule="auto"/>
        <w:rPr>
          <w:rFonts w:hint="eastAsia" w:ascii="宋体"/>
          <w:sz w:val="24"/>
        </w:rPr>
      </w:pPr>
      <w:r>
        <w:rPr>
          <w:rFonts w:hint="eastAsia" w:ascii="宋体"/>
          <w:sz w:val="24"/>
        </w:rPr>
        <w:t>适用操作系统    Windous</w:t>
      </w:r>
      <w:r>
        <w:rPr>
          <w:rFonts w:ascii="宋体"/>
          <w:sz w:val="24"/>
        </w:rPr>
        <w:t xml:space="preserve"> 7</w:t>
      </w:r>
    </w:p>
    <w:p>
      <w:pPr>
        <w:spacing w:line="480" w:lineRule="exact"/>
        <w:jc w:val="left"/>
        <w:rPr>
          <w:rFonts w:hint="default" w:ascii="宋体" w:eastAsia="宋体"/>
          <w:sz w:val="24"/>
          <w:lang w:val="en-US" w:eastAsia="zh-CN"/>
        </w:rPr>
      </w:pPr>
      <w:r>
        <w:rPr>
          <w:rFonts w:hint="eastAsia" w:ascii="宋体" w:hAnsi="宋体"/>
          <w:sz w:val="24"/>
        </w:rPr>
        <w:t>显示范围：      等待人数</w:t>
      </w:r>
      <w:r>
        <w:rPr>
          <w:rFonts w:ascii="宋体" w:hAnsi="宋体"/>
          <w:sz w:val="24"/>
        </w:rPr>
        <w:t xml:space="preserve"> 00-99</w:t>
      </w:r>
      <w:r>
        <w:rPr>
          <w:rFonts w:hint="eastAsia" w:ascii="宋体" w:hAnsi="宋体"/>
          <w:sz w:val="24"/>
        </w:rPr>
        <w:t xml:space="preserve">         服务序号000</w:t>
      </w:r>
      <w:r>
        <w:rPr>
          <w:rFonts w:ascii="宋体" w:hAnsi="宋体"/>
          <w:sz w:val="24"/>
        </w:rPr>
        <w:t>1-999</w:t>
      </w:r>
      <w:r>
        <w:rPr>
          <w:rFonts w:hint="eastAsia" w:ascii="宋体" w:hAnsi="宋体"/>
          <w:sz w:val="24"/>
        </w:rPr>
        <w:t>9</w:t>
      </w:r>
      <w:r>
        <w:rPr>
          <w:rFonts w:hint="eastAsia" w:ascii="宋体" w:hAnsi="宋体"/>
          <w:sz w:val="24"/>
          <w:lang w:val="en-US" w:eastAsia="zh-CN"/>
        </w:rPr>
        <w:t xml:space="preserve"> </w:t>
      </w:r>
      <w:r>
        <w:rPr>
          <w:rFonts w:hint="eastAsia" w:ascii="宋体" w:hAnsi="宋体"/>
          <w:sz w:val="24"/>
          <w:lang w:val="en-US" w:eastAsia="zh-CN"/>
        </w:rPr>
        <w:tab/>
      </w:r>
      <w:r>
        <w:rPr>
          <w:rFonts w:hint="eastAsia" w:ascii="宋体" w:hAnsi="宋体"/>
          <w:sz w:val="24"/>
          <w:lang w:val="en-US" w:eastAsia="zh-CN"/>
        </w:rPr>
        <w:t>区域：A-E</w:t>
      </w:r>
    </w:p>
    <w:p>
      <w:pPr>
        <w:spacing w:line="480" w:lineRule="exact"/>
        <w:jc w:val="left"/>
        <w:rPr>
          <w:rFonts w:hint="eastAsia" w:ascii="宋体" w:eastAsia="黑体"/>
          <w:sz w:val="24"/>
        </w:rPr>
      </w:pPr>
      <w:r>
        <w:rPr>
          <w:rFonts w:hint="eastAsia" w:ascii="宋体" w:hAnsi="宋体"/>
          <w:sz w:val="24"/>
        </w:rPr>
        <w:t>部件地址选择：  8位DIP开关，可选256个地址</w:t>
      </w:r>
    </w:p>
    <w:p>
      <w:pPr>
        <w:spacing w:line="480" w:lineRule="exact"/>
        <w:jc w:val="left"/>
        <w:rPr>
          <w:rFonts w:hint="eastAsia" w:ascii="宋体" w:hAnsi="宋体"/>
          <w:sz w:val="24"/>
        </w:rPr>
      </w:pPr>
      <w:r>
        <w:rPr>
          <w:rFonts w:hint="eastAsia" w:ascii="宋体" w:hAnsi="宋体"/>
          <w:sz w:val="24"/>
        </w:rPr>
        <w:t>使用环境：温度：-2</w:t>
      </w:r>
      <w:r>
        <w:rPr>
          <w:rFonts w:ascii="宋体" w:hAnsi="宋体"/>
          <w:sz w:val="24"/>
        </w:rPr>
        <w:t>0</w:t>
      </w:r>
      <w:r>
        <w:rPr>
          <w:rFonts w:hint="eastAsia" w:ascii="宋体" w:hAnsi="宋体"/>
          <w:sz w:val="24"/>
        </w:rPr>
        <w:t>℃—</w:t>
      </w:r>
      <w:r>
        <w:rPr>
          <w:rFonts w:ascii="宋体" w:hAnsi="宋体"/>
          <w:sz w:val="24"/>
        </w:rPr>
        <w:t>45</w:t>
      </w:r>
      <w:r>
        <w:rPr>
          <w:rFonts w:hint="eastAsia" w:ascii="宋体" w:hAnsi="宋体"/>
          <w:sz w:val="24"/>
        </w:rPr>
        <w:t>℃</w:t>
      </w:r>
      <w:r>
        <w:rPr>
          <w:rFonts w:ascii="宋体" w:hAnsi="宋体"/>
          <w:sz w:val="24"/>
        </w:rPr>
        <w:t xml:space="preserve">     </w:t>
      </w:r>
      <w:r>
        <w:rPr>
          <w:rFonts w:hint="eastAsia" w:ascii="宋体" w:hAnsi="宋体"/>
          <w:sz w:val="24"/>
        </w:rPr>
        <w:t xml:space="preserve"> 相对湿度</w:t>
      </w:r>
      <w:r>
        <w:rPr>
          <w:rFonts w:ascii="宋体" w:hAnsi="宋体"/>
          <w:sz w:val="24"/>
        </w:rPr>
        <w:t xml:space="preserve"> &lt;80%</w:t>
      </w:r>
    </w:p>
    <w:p>
      <w:pPr>
        <w:spacing w:line="480" w:lineRule="exact"/>
        <w:jc w:val="left"/>
        <w:rPr>
          <w:rFonts w:ascii="宋体" w:hAnsi="宋体"/>
          <w:sz w:val="24"/>
        </w:rPr>
      </w:pPr>
      <w:r>
        <w:rPr>
          <w:rFonts w:hint="eastAsia" w:ascii="宋体" w:hAnsi="宋体"/>
          <w:bCs/>
          <w:sz w:val="24"/>
        </w:rPr>
        <w:t>贮藏环境：</w:t>
      </w:r>
      <w:r>
        <w:rPr>
          <w:rFonts w:hint="eastAsia" w:ascii="宋体" w:hAnsi="宋体"/>
          <w:sz w:val="24"/>
        </w:rPr>
        <w:t>温度：-40℃—85℃      相对湿度</w:t>
      </w:r>
      <w:r>
        <w:rPr>
          <w:rFonts w:ascii="宋体" w:hAnsi="宋体"/>
          <w:sz w:val="24"/>
        </w:rPr>
        <w:t xml:space="preserve"> &lt;</w:t>
      </w:r>
      <w:r>
        <w:rPr>
          <w:rFonts w:hint="eastAsia" w:ascii="宋体" w:hAnsi="宋体"/>
          <w:sz w:val="24"/>
        </w:rPr>
        <w:t>9</w:t>
      </w:r>
      <w:r>
        <w:rPr>
          <w:rFonts w:ascii="宋体" w:hAnsi="宋体"/>
          <w:sz w:val="24"/>
        </w:rPr>
        <w:t>0%</w:t>
      </w:r>
    </w:p>
    <w:p>
      <w:pPr>
        <w:spacing w:line="480" w:lineRule="exact"/>
        <w:jc w:val="left"/>
        <w:rPr>
          <w:rFonts w:ascii="宋体" w:hAnsi="宋体"/>
          <w:sz w:val="24"/>
        </w:rPr>
      </w:pPr>
      <w:r>
        <w:rPr>
          <w:rFonts w:hint="eastAsia" w:ascii="宋体" w:hAnsi="宋体"/>
          <w:sz w:val="24"/>
        </w:rPr>
        <w:t>使用电源：</w:t>
      </w:r>
      <w:r>
        <w:rPr>
          <w:rFonts w:ascii="宋体" w:hAnsi="宋体"/>
          <w:sz w:val="24"/>
        </w:rPr>
        <w:t>AC220V</w:t>
      </w:r>
      <w:r>
        <w:rPr>
          <w:rFonts w:hint="eastAsia" w:ascii="宋体" w:hAnsi="宋体"/>
          <w:sz w:val="24"/>
        </w:rPr>
        <w:t>±10%　</w:t>
      </w:r>
      <w:r>
        <w:rPr>
          <w:rFonts w:ascii="宋体" w:hAnsi="宋体"/>
          <w:sz w:val="24"/>
        </w:rPr>
        <w:t xml:space="preserve">50HZ   </w:t>
      </w:r>
      <w:r>
        <w:rPr>
          <w:rFonts w:hint="eastAsia" w:ascii="宋体" w:hAnsi="宋体"/>
          <w:sz w:val="24"/>
        </w:rPr>
        <w:t xml:space="preserve">   </w:t>
      </w:r>
      <w:r>
        <w:rPr>
          <w:rFonts w:ascii="宋体" w:hAnsi="宋体"/>
          <w:sz w:val="24"/>
        </w:rPr>
        <w:t xml:space="preserve"> </w:t>
      </w:r>
    </w:p>
    <w:p>
      <w:pPr>
        <w:spacing w:line="480" w:lineRule="exact"/>
        <w:jc w:val="left"/>
        <w:rPr>
          <w:rFonts w:hint="eastAsia" w:ascii="宋体" w:hAnsi="宋体"/>
          <w:sz w:val="24"/>
        </w:rPr>
      </w:pPr>
      <w:r>
        <w:rPr>
          <w:rFonts w:hint="eastAsia" w:ascii="宋体" w:hAnsi="宋体"/>
          <w:sz w:val="24"/>
        </w:rPr>
        <w:t>连续工作时间：可连续工作</w:t>
      </w:r>
    </w:p>
    <w:p>
      <w:pPr>
        <w:spacing w:line="480" w:lineRule="exact"/>
        <w:jc w:val="left"/>
        <w:rPr>
          <w:rFonts w:hint="eastAsia" w:ascii="宋体" w:hAnsi="宋体"/>
          <w:sz w:val="24"/>
        </w:rPr>
      </w:pPr>
      <w:r>
        <w:rPr>
          <w:rFonts w:hint="eastAsia" w:ascii="宋体" w:hAnsi="宋体"/>
          <w:sz w:val="24"/>
        </w:rPr>
        <w:t xml:space="preserve">各部件的工作电压及功率：　　　　　　　　　　　    </w:t>
      </w:r>
    </w:p>
    <w:p>
      <w:pPr>
        <w:spacing w:line="480" w:lineRule="exact"/>
        <w:jc w:val="left"/>
        <w:rPr>
          <w:rFonts w:hint="eastAsia" w:ascii="宋体" w:hAnsi="宋体"/>
          <w:sz w:val="24"/>
        </w:rPr>
      </w:pPr>
      <w:r>
        <w:rPr>
          <w:rFonts w:hint="eastAsia" w:ascii="宋体" w:hAnsi="宋体"/>
          <w:sz w:val="24"/>
        </w:rPr>
        <w:t>部件名称:                          输入电压　　　　　　　 输入功率</w:t>
      </w:r>
    </w:p>
    <w:p>
      <w:pPr>
        <w:spacing w:line="480" w:lineRule="exact"/>
        <w:jc w:val="left"/>
        <w:rPr>
          <w:rFonts w:hint="eastAsia" w:ascii="宋体" w:hAnsi="宋体"/>
          <w:sz w:val="24"/>
        </w:rPr>
      </w:pPr>
      <w:r>
        <w:rPr>
          <w:rFonts w:hint="eastAsia" w:ascii="宋体" w:hAnsi="宋体"/>
          <w:sz w:val="24"/>
        </w:rPr>
        <w:t xml:space="preserve">发号机  （根据各机型不一样）        AC220V： 　　　　　　　 </w:t>
      </w:r>
      <w:r>
        <w:rPr>
          <w:rFonts w:ascii="宋体" w:hAnsi="宋体"/>
          <w:sz w:val="24"/>
        </w:rPr>
        <w:t>&lt;</w:t>
      </w:r>
      <w:r>
        <w:rPr>
          <w:rFonts w:hint="eastAsia" w:ascii="宋体" w:hAnsi="宋体"/>
          <w:sz w:val="24"/>
        </w:rPr>
        <w:t>20</w:t>
      </w:r>
      <w:r>
        <w:rPr>
          <w:rFonts w:ascii="宋体" w:hAnsi="宋体"/>
          <w:sz w:val="24"/>
        </w:rPr>
        <w:t>0W</w:t>
      </w:r>
      <w:r>
        <w:rPr>
          <w:rFonts w:hint="eastAsia" w:ascii="宋体" w:hAnsi="宋体"/>
          <w:sz w:val="24"/>
        </w:rPr>
        <w:t xml:space="preserve">  </w:t>
      </w:r>
    </w:p>
    <w:p>
      <w:pPr>
        <w:spacing w:line="480" w:lineRule="exact"/>
        <w:jc w:val="left"/>
        <w:rPr>
          <w:rFonts w:hint="eastAsia" w:ascii="宋体" w:hAnsi="宋体"/>
          <w:sz w:val="24"/>
        </w:rPr>
      </w:pPr>
      <w:r>
        <w:rPr>
          <w:rFonts w:hint="eastAsia" w:ascii="宋体" w:hAnsi="宋体"/>
          <w:sz w:val="24"/>
        </w:rPr>
        <w:t xml:space="preserve">主显示屏                            AC220V  　　　　　　　  </w:t>
      </w:r>
      <w:r>
        <w:rPr>
          <w:rFonts w:ascii="宋体" w:hAnsi="宋体"/>
          <w:sz w:val="24"/>
        </w:rPr>
        <w:t>&lt;</w:t>
      </w:r>
      <w:r>
        <w:rPr>
          <w:rFonts w:hint="eastAsia" w:ascii="宋体" w:hAnsi="宋体"/>
          <w:sz w:val="24"/>
        </w:rPr>
        <w:t>75</w:t>
      </w:r>
      <w:r>
        <w:rPr>
          <w:rFonts w:ascii="宋体" w:hAnsi="宋体"/>
          <w:sz w:val="24"/>
        </w:rPr>
        <w:t>W</w:t>
      </w:r>
      <w:r>
        <w:rPr>
          <w:rFonts w:hint="eastAsia" w:ascii="宋体" w:hAnsi="宋体"/>
          <w:sz w:val="24"/>
        </w:rPr>
        <w:t xml:space="preserve">                                                                                                                                                      柜台显示屏                          AC220V  　　　　　　　　</w:t>
      </w:r>
      <w:r>
        <w:rPr>
          <w:rFonts w:ascii="宋体" w:hAnsi="宋体"/>
          <w:sz w:val="24"/>
        </w:rPr>
        <w:t>&lt;</w:t>
      </w:r>
      <w:r>
        <w:rPr>
          <w:rFonts w:hint="eastAsia" w:ascii="宋体" w:hAnsi="宋体"/>
          <w:sz w:val="24"/>
        </w:rPr>
        <w:t>15</w:t>
      </w:r>
      <w:r>
        <w:rPr>
          <w:rFonts w:ascii="宋体" w:hAnsi="宋体"/>
          <w:sz w:val="24"/>
        </w:rPr>
        <w:t>W</w:t>
      </w:r>
    </w:p>
    <w:p>
      <w:pPr>
        <w:spacing w:line="480" w:lineRule="exact"/>
        <w:ind w:left="4303" w:hanging="4303" w:hangingChars="1793"/>
        <w:jc w:val="left"/>
        <w:rPr>
          <w:rFonts w:hint="eastAsia" w:ascii="宋体" w:hAnsi="宋体"/>
          <w:sz w:val="24"/>
        </w:rPr>
      </w:pPr>
      <w:r>
        <w:rPr>
          <w:rFonts w:hint="eastAsia" w:ascii="宋体" w:hAnsi="宋体"/>
          <w:sz w:val="24"/>
        </w:rPr>
        <w:t xml:space="preserve">呼叫器                              DC12V　　　　　　　　   </w:t>
      </w:r>
      <w:r>
        <w:rPr>
          <w:rFonts w:ascii="宋体" w:hAnsi="宋体"/>
          <w:sz w:val="24"/>
        </w:rPr>
        <w:t>&lt;</w:t>
      </w:r>
      <w:r>
        <w:rPr>
          <w:rFonts w:hint="eastAsia" w:ascii="宋体" w:hAnsi="宋体"/>
          <w:sz w:val="24"/>
        </w:rPr>
        <w:t>1</w:t>
      </w:r>
      <w:r>
        <w:rPr>
          <w:rFonts w:ascii="宋体" w:hAnsi="宋体"/>
          <w:sz w:val="24"/>
        </w:rPr>
        <w:t>W</w:t>
      </w:r>
    </w:p>
    <w:p>
      <w:pPr>
        <w:spacing w:line="480" w:lineRule="exact"/>
        <w:jc w:val="left"/>
        <w:rPr>
          <w:rFonts w:hint="eastAsia" w:ascii="宋体" w:hAnsi="宋体"/>
          <w:sz w:val="24"/>
        </w:rPr>
      </w:pPr>
      <w:r>
        <w:rPr>
          <w:rFonts w:hint="eastAsia" w:ascii="宋体" w:hAnsi="宋体"/>
          <w:sz w:val="24"/>
        </w:rPr>
        <w:t>无源音箱                            DC15V 　　　　　　　　　</w:t>
      </w:r>
      <w:r>
        <w:rPr>
          <w:rFonts w:ascii="宋体" w:hAnsi="宋体"/>
          <w:sz w:val="24"/>
        </w:rPr>
        <w:t>&lt;</w:t>
      </w:r>
      <w:r>
        <w:rPr>
          <w:rFonts w:hint="eastAsia" w:ascii="宋体" w:hAnsi="宋体"/>
          <w:sz w:val="24"/>
        </w:rPr>
        <w:t>10</w:t>
      </w:r>
      <w:r>
        <w:rPr>
          <w:rFonts w:ascii="宋体" w:hAnsi="宋体"/>
          <w:sz w:val="24"/>
        </w:rPr>
        <w:t>W</w:t>
      </w:r>
    </w:p>
    <w:p>
      <w:pPr>
        <w:spacing w:line="480" w:lineRule="exact"/>
        <w:jc w:val="left"/>
        <w:rPr>
          <w:rFonts w:hint="eastAsia" w:ascii="宋体" w:hAnsi="宋体"/>
          <w:sz w:val="24"/>
        </w:rPr>
      </w:pPr>
      <w:r>
        <w:rPr>
          <w:rFonts w:hint="eastAsia" w:ascii="宋体" w:hAnsi="宋体"/>
          <w:sz w:val="24"/>
        </w:rPr>
        <w:t>有源音箱                            AC220V　　　　　　　　　</w:t>
      </w:r>
      <w:r>
        <w:rPr>
          <w:rFonts w:ascii="宋体" w:hAnsi="宋体"/>
          <w:sz w:val="24"/>
        </w:rPr>
        <w:t>&lt;</w:t>
      </w:r>
      <w:r>
        <w:rPr>
          <w:rFonts w:hint="eastAsia" w:ascii="宋体" w:hAnsi="宋体"/>
          <w:sz w:val="24"/>
        </w:rPr>
        <w:t>30</w:t>
      </w:r>
      <w:r>
        <w:rPr>
          <w:rFonts w:ascii="宋体" w:hAnsi="宋体"/>
          <w:sz w:val="24"/>
        </w:rPr>
        <w:t>W</w:t>
      </w:r>
    </w:p>
    <w:p>
      <w:pPr>
        <w:spacing w:line="480" w:lineRule="exact"/>
        <w:jc w:val="left"/>
        <w:rPr>
          <w:rFonts w:hint="eastAsia"/>
          <w:sz w:val="24"/>
        </w:rPr>
      </w:pPr>
    </w:p>
    <w:p>
      <w:pPr>
        <w:numPr>
          <w:ilvl w:val="0"/>
          <w:numId w:val="1"/>
        </w:numPr>
        <w:jc w:val="left"/>
        <w:rPr>
          <w:rFonts w:hint="eastAsia"/>
          <w:sz w:val="24"/>
        </w:rPr>
      </w:pPr>
      <w:r>
        <w:rPr>
          <w:rFonts w:hint="eastAsia"/>
          <w:sz w:val="24"/>
        </w:rPr>
        <w:t>触摸屏技术参数：</w:t>
      </w:r>
    </w:p>
    <w:p>
      <w:pPr>
        <w:spacing w:line="360" w:lineRule="auto"/>
        <w:rPr>
          <w:rFonts w:hint="eastAsia"/>
          <w:sz w:val="24"/>
        </w:rPr>
      </w:pPr>
      <w:r>
        <w:rPr>
          <w:rFonts w:hint="eastAsia"/>
          <w:sz w:val="24"/>
        </w:rPr>
        <w:t>技术                          红外屏（防尘、防水、防油污、免维护）</w:t>
      </w:r>
    </w:p>
    <w:p>
      <w:pPr>
        <w:spacing w:line="360" w:lineRule="auto"/>
        <w:rPr>
          <w:rFonts w:hint="eastAsia"/>
          <w:sz w:val="24"/>
        </w:rPr>
      </w:pPr>
      <w:r>
        <w:rPr>
          <w:rFonts w:hint="eastAsia"/>
          <w:sz w:val="24"/>
        </w:rPr>
        <w:t xml:space="preserve">产品尺寸                      </w:t>
      </w:r>
      <w:r>
        <w:rPr>
          <w:rFonts w:hint="eastAsia"/>
          <w:sz w:val="24"/>
          <w:lang w:val="en-US" w:eastAsia="zh-CN"/>
        </w:rPr>
        <w:t>21.5</w:t>
      </w:r>
      <w:r>
        <w:rPr>
          <w:rFonts w:hint="eastAsia"/>
          <w:sz w:val="24"/>
        </w:rPr>
        <w:t xml:space="preserve"> LCD </w:t>
      </w:r>
    </w:p>
    <w:p>
      <w:pPr>
        <w:spacing w:line="360" w:lineRule="auto"/>
        <w:rPr>
          <w:rFonts w:hint="eastAsia" w:ascii="宋体"/>
          <w:sz w:val="24"/>
        </w:rPr>
      </w:pPr>
      <w:r>
        <w:rPr>
          <w:rFonts w:hint="eastAsia" w:ascii="宋体"/>
          <w:sz w:val="24"/>
        </w:rPr>
        <w:t>通信方式                      USB</w:t>
      </w:r>
    </w:p>
    <w:p>
      <w:pPr>
        <w:spacing w:line="360" w:lineRule="auto"/>
        <w:rPr>
          <w:rFonts w:hint="eastAsia" w:ascii="宋体"/>
          <w:sz w:val="24"/>
        </w:rPr>
      </w:pPr>
      <w:r>
        <w:rPr>
          <w:rFonts w:hint="eastAsia"/>
          <w:sz w:val="24"/>
        </w:rPr>
        <w:t>工作电压                      DC  5V</w:t>
      </w:r>
      <w:r>
        <w:rPr>
          <w:rFonts w:hint="eastAsia" w:ascii="宋体"/>
          <w:sz w:val="24"/>
        </w:rPr>
        <w:t>±5%</w:t>
      </w:r>
    </w:p>
    <w:p>
      <w:pPr>
        <w:spacing w:line="360" w:lineRule="auto"/>
        <w:rPr>
          <w:rFonts w:hint="eastAsia" w:ascii="宋体" w:eastAsia="黑体"/>
          <w:sz w:val="24"/>
        </w:rPr>
      </w:pPr>
      <w:r>
        <w:rPr>
          <w:rFonts w:hint="eastAsia" w:ascii="宋体"/>
          <w:sz w:val="24"/>
        </w:rPr>
        <w:t xml:space="preserve">功率                          </w:t>
      </w:r>
      <w:r>
        <w:rPr>
          <w:rFonts w:ascii="宋体" w:eastAsia="黑体"/>
          <w:sz w:val="24"/>
        </w:rPr>
        <w:t>&lt;</w:t>
      </w:r>
      <w:r>
        <w:rPr>
          <w:rFonts w:hint="eastAsia" w:ascii="宋体" w:eastAsia="黑体"/>
          <w:sz w:val="24"/>
        </w:rPr>
        <w:t>1</w:t>
      </w:r>
      <w:r>
        <w:rPr>
          <w:rFonts w:ascii="宋体" w:eastAsia="黑体"/>
          <w:sz w:val="24"/>
        </w:rPr>
        <w:t>W</w:t>
      </w:r>
      <w:r>
        <w:rPr>
          <w:rFonts w:hint="eastAsia" w:ascii="宋体"/>
          <w:sz w:val="24"/>
        </w:rPr>
        <w:t>（工作电流</w:t>
      </w:r>
      <w:r>
        <w:rPr>
          <w:rFonts w:ascii="宋体" w:eastAsia="黑体"/>
          <w:sz w:val="24"/>
        </w:rPr>
        <w:t>&lt;</w:t>
      </w:r>
      <w:r>
        <w:rPr>
          <w:rFonts w:hint="eastAsia" w:ascii="宋体" w:eastAsia="黑体"/>
          <w:sz w:val="24"/>
        </w:rPr>
        <w:t>200WA）</w:t>
      </w:r>
    </w:p>
    <w:p>
      <w:pPr>
        <w:spacing w:line="360" w:lineRule="auto"/>
        <w:rPr>
          <w:rFonts w:hint="eastAsia" w:ascii="宋体"/>
          <w:sz w:val="24"/>
        </w:rPr>
      </w:pPr>
      <w:r>
        <w:rPr>
          <w:rFonts w:hint="eastAsia" w:ascii="宋体"/>
          <w:sz w:val="24"/>
        </w:rPr>
        <w:t>噪音                          无</w:t>
      </w:r>
    </w:p>
    <w:p>
      <w:pPr>
        <w:spacing w:line="360" w:lineRule="auto"/>
        <w:rPr>
          <w:rFonts w:hint="eastAsia"/>
          <w:sz w:val="24"/>
        </w:rPr>
      </w:pPr>
      <w:r>
        <w:rPr>
          <w:rFonts w:hint="eastAsia"/>
          <w:sz w:val="24"/>
        </w:rPr>
        <w:t xml:space="preserve">分辨率                        0.21WW   </w:t>
      </w:r>
    </w:p>
    <w:p>
      <w:pPr>
        <w:spacing w:line="360" w:lineRule="auto"/>
        <w:rPr>
          <w:rFonts w:hint="eastAsia"/>
          <w:sz w:val="24"/>
        </w:rPr>
      </w:pPr>
      <w:r>
        <w:rPr>
          <w:rFonts w:hint="eastAsia"/>
          <w:sz w:val="24"/>
        </w:rPr>
        <w:t>材质                          纯玻璃</w:t>
      </w:r>
    </w:p>
    <w:p>
      <w:pPr>
        <w:spacing w:line="360" w:lineRule="auto"/>
        <w:rPr>
          <w:rFonts w:hint="eastAsia"/>
          <w:sz w:val="24"/>
        </w:rPr>
      </w:pPr>
      <w:r>
        <w:rPr>
          <w:rFonts w:hint="eastAsia"/>
          <w:sz w:val="24"/>
        </w:rPr>
        <w:t xml:space="preserve">触摸精度                      </w:t>
      </w:r>
      <w:r>
        <w:rPr>
          <w:rFonts w:hint="eastAsia" w:ascii="宋体"/>
          <w:sz w:val="24"/>
        </w:rPr>
        <w:t>±</w:t>
      </w:r>
      <w:r>
        <w:rPr>
          <w:rFonts w:hint="eastAsia"/>
          <w:sz w:val="24"/>
        </w:rPr>
        <w:t>2毫米</w:t>
      </w:r>
    </w:p>
    <w:p>
      <w:pPr>
        <w:spacing w:line="360" w:lineRule="auto"/>
        <w:rPr>
          <w:rFonts w:hint="eastAsia"/>
          <w:sz w:val="24"/>
        </w:rPr>
      </w:pPr>
      <w:r>
        <w:rPr>
          <w:rFonts w:hint="eastAsia"/>
          <w:sz w:val="24"/>
        </w:rPr>
        <w:t>透光率                        90%以上（与纯玻璃完全一致）</w:t>
      </w:r>
    </w:p>
    <w:p>
      <w:pPr>
        <w:spacing w:line="360" w:lineRule="auto"/>
        <w:rPr>
          <w:rFonts w:hint="eastAsia"/>
          <w:sz w:val="24"/>
        </w:rPr>
      </w:pPr>
      <w:r>
        <w:rPr>
          <w:rFonts w:hint="eastAsia"/>
          <w:sz w:val="24"/>
        </w:rPr>
        <w:t>坐标系                        三维，具有Z轴响应</w:t>
      </w:r>
    </w:p>
    <w:p>
      <w:pPr>
        <w:spacing w:line="360" w:lineRule="auto"/>
        <w:rPr>
          <w:rFonts w:hint="eastAsia"/>
          <w:sz w:val="24"/>
        </w:rPr>
      </w:pPr>
      <w:r>
        <w:rPr>
          <w:rFonts w:hint="eastAsia"/>
          <w:sz w:val="24"/>
        </w:rPr>
        <w:t>色彩失真                      无</w:t>
      </w:r>
    </w:p>
    <w:p>
      <w:pPr>
        <w:spacing w:line="360" w:lineRule="auto"/>
        <w:rPr>
          <w:rFonts w:hint="eastAsia"/>
          <w:sz w:val="24"/>
        </w:rPr>
      </w:pPr>
      <w:r>
        <w:rPr>
          <w:rFonts w:hint="eastAsia"/>
          <w:sz w:val="24"/>
        </w:rPr>
        <w:t>触摸灵敏度                    可感知100G的触摸力（可调节）</w:t>
      </w:r>
    </w:p>
    <w:p>
      <w:pPr>
        <w:spacing w:line="360" w:lineRule="auto"/>
        <w:rPr>
          <w:rFonts w:hint="eastAsia"/>
          <w:sz w:val="24"/>
        </w:rPr>
      </w:pPr>
      <w:r>
        <w:rPr>
          <w:rFonts w:hint="eastAsia"/>
          <w:sz w:val="24"/>
        </w:rPr>
        <w:t>触摸寿命                      可承受50，000，000以上的单点触摸</w:t>
      </w:r>
    </w:p>
    <w:p>
      <w:pPr>
        <w:spacing w:line="360" w:lineRule="auto"/>
        <w:rPr>
          <w:rFonts w:hint="eastAsia"/>
          <w:sz w:val="24"/>
        </w:rPr>
      </w:pPr>
      <w:r>
        <w:rPr>
          <w:rFonts w:hint="eastAsia"/>
          <w:sz w:val="24"/>
        </w:rPr>
        <w:t>表面硬度                      莫式7级标准，能防止刀具或尖锐金属的划伤</w:t>
      </w:r>
    </w:p>
    <w:p>
      <w:pPr>
        <w:spacing w:line="360" w:lineRule="auto"/>
        <w:rPr>
          <w:rFonts w:hint="eastAsia"/>
          <w:sz w:val="24"/>
        </w:rPr>
      </w:pPr>
      <w:r>
        <w:rPr>
          <w:rFonts w:hint="eastAsia"/>
          <w:sz w:val="24"/>
        </w:rPr>
        <w:t>触摸点漂移                    一次校准，永无漂移</w:t>
      </w:r>
    </w:p>
    <w:p>
      <w:pPr>
        <w:spacing w:line="360" w:lineRule="auto"/>
        <w:rPr>
          <w:rFonts w:hint="eastAsia"/>
          <w:sz w:val="24"/>
        </w:rPr>
      </w:pPr>
      <w:r>
        <w:rPr>
          <w:rFonts w:hint="eastAsia"/>
          <w:sz w:val="24"/>
        </w:rPr>
        <w:t>触摸响应时间                  低于16毫秒</w:t>
      </w:r>
    </w:p>
    <w:p>
      <w:pPr>
        <w:spacing w:line="360" w:lineRule="auto"/>
        <w:rPr>
          <w:rFonts w:hint="eastAsia"/>
          <w:sz w:val="24"/>
        </w:rPr>
      </w:pPr>
      <w:r>
        <w:rPr>
          <w:rFonts w:hint="eastAsia"/>
          <w:sz w:val="24"/>
        </w:rPr>
        <w:t>电磁干扰                      不受其它外围设备的影响</w:t>
      </w:r>
    </w:p>
    <w:p>
      <w:pPr>
        <w:spacing w:line="360" w:lineRule="auto"/>
        <w:rPr>
          <w:rFonts w:hint="eastAsia"/>
          <w:sz w:val="24"/>
        </w:rPr>
      </w:pPr>
      <w:r>
        <w:rPr>
          <w:rFonts w:hint="eastAsia"/>
          <w:sz w:val="24"/>
        </w:rPr>
        <w:t>安全标准                       CE，FCC</w:t>
      </w:r>
    </w:p>
    <w:p>
      <w:pPr>
        <w:spacing w:line="360" w:lineRule="auto"/>
        <w:rPr>
          <w:rFonts w:hint="eastAsia"/>
          <w:sz w:val="24"/>
        </w:rPr>
      </w:pPr>
      <w:r>
        <w:rPr>
          <w:rFonts w:hint="eastAsia"/>
          <w:sz w:val="24"/>
        </w:rPr>
        <w:t>清洗介质                       清洁剂或清水</w:t>
      </w:r>
    </w:p>
    <w:p>
      <w:pPr>
        <w:numPr>
          <w:ilvl w:val="0"/>
          <w:numId w:val="1"/>
        </w:numPr>
        <w:spacing w:line="360" w:lineRule="auto"/>
        <w:rPr>
          <w:rFonts w:hint="eastAsia"/>
          <w:sz w:val="24"/>
        </w:rPr>
      </w:pPr>
      <w:r>
        <w:rPr>
          <w:rFonts w:hint="eastAsia"/>
          <w:sz w:val="24"/>
        </w:rPr>
        <w:t>打印机技术参数</w:t>
      </w:r>
    </w:p>
    <w:p>
      <w:pPr>
        <w:spacing w:line="360" w:lineRule="auto"/>
        <w:ind w:left="420"/>
        <w:rPr>
          <w:rFonts w:hint="eastAsia"/>
          <w:sz w:val="24"/>
        </w:rPr>
      </w:pPr>
      <w:r>
        <w:rPr>
          <w:rFonts w:hint="eastAsia"/>
          <w:sz w:val="24"/>
        </w:rPr>
        <w:t xml:space="preserve">打印方式                   行式热敏打印机         </w:t>
      </w:r>
    </w:p>
    <w:p>
      <w:pPr>
        <w:spacing w:line="360" w:lineRule="auto"/>
        <w:ind w:left="420"/>
        <w:rPr>
          <w:rFonts w:hint="eastAsia" w:ascii="宋体" w:hAnsi="宋体"/>
          <w:sz w:val="24"/>
        </w:rPr>
      </w:pPr>
      <w:r>
        <w:rPr>
          <w:rFonts w:hint="eastAsia"/>
          <w:sz w:val="24"/>
        </w:rPr>
        <w:t>打印字体                   9</w:t>
      </w:r>
      <w:r>
        <w:rPr>
          <w:rFonts w:hint="eastAsia" w:ascii="宋体" w:hAnsi="宋体"/>
          <w:sz w:val="24"/>
        </w:rPr>
        <w:t>×17/12×14</w:t>
      </w:r>
    </w:p>
    <w:p>
      <w:pPr>
        <w:tabs>
          <w:tab w:val="left" w:pos="4830"/>
        </w:tabs>
        <w:spacing w:line="360" w:lineRule="auto"/>
        <w:ind w:left="420"/>
        <w:rPr>
          <w:rFonts w:hint="eastAsia"/>
          <w:sz w:val="24"/>
        </w:rPr>
      </w:pPr>
      <w:r>
        <w:rPr>
          <w:rFonts w:hint="eastAsia"/>
          <w:sz w:val="24"/>
        </w:rPr>
        <w:t xml:space="preserve">列数  </w:t>
      </w:r>
      <w:r>
        <w:rPr>
          <w:sz w:val="24"/>
        </w:rPr>
        <w:t xml:space="preserve">         </w:t>
      </w:r>
      <w:r>
        <w:rPr>
          <w:rFonts w:hint="eastAsia"/>
          <w:sz w:val="24"/>
        </w:rPr>
        <w:t xml:space="preserve">            56/42列</w:t>
      </w:r>
    </w:p>
    <w:p>
      <w:pPr>
        <w:spacing w:line="360" w:lineRule="auto"/>
        <w:ind w:left="420"/>
        <w:rPr>
          <w:rFonts w:hint="eastAsia"/>
          <w:sz w:val="24"/>
        </w:rPr>
      </w:pPr>
      <w:r>
        <w:rPr>
          <w:rFonts w:hint="eastAsia"/>
          <w:sz w:val="24"/>
        </w:rPr>
        <w:t>字号                    0.99（宽）</w:t>
      </w:r>
      <w:r>
        <w:rPr>
          <w:rFonts w:hint="eastAsia" w:ascii="宋体" w:hAnsi="宋体"/>
          <w:sz w:val="24"/>
        </w:rPr>
        <w:t>×2.4（高）毫米/1.41</w:t>
      </w:r>
      <w:r>
        <w:rPr>
          <w:rFonts w:hint="eastAsia"/>
          <w:sz w:val="24"/>
        </w:rPr>
        <w:t>（宽）</w:t>
      </w:r>
      <w:r>
        <w:rPr>
          <w:rFonts w:hint="eastAsia" w:ascii="宋体" w:hAnsi="宋体"/>
          <w:sz w:val="24"/>
        </w:rPr>
        <w:t>×3.39（高）毫米</w:t>
      </w:r>
    </w:p>
    <w:p>
      <w:pPr>
        <w:spacing w:line="360" w:lineRule="auto"/>
        <w:ind w:left="420"/>
        <w:rPr>
          <w:rFonts w:hint="eastAsia"/>
          <w:sz w:val="24"/>
        </w:rPr>
      </w:pPr>
      <w:r>
        <w:rPr>
          <w:rFonts w:hint="eastAsia"/>
          <w:sz w:val="24"/>
        </w:rPr>
        <w:t>字符集                  95字母数字字符   32国际标准字符，128</w:t>
      </w:r>
      <w:r>
        <w:rPr>
          <w:rFonts w:hint="eastAsia" w:ascii="宋体" w:hAnsi="宋体"/>
          <w:sz w:val="24"/>
        </w:rPr>
        <w:t>×7图形字符</w:t>
      </w:r>
    </w:p>
    <w:p>
      <w:pPr>
        <w:spacing w:line="360" w:lineRule="auto"/>
        <w:ind w:left="420"/>
        <w:rPr>
          <w:rFonts w:hint="eastAsia"/>
          <w:sz w:val="24"/>
        </w:rPr>
      </w:pPr>
      <w:r>
        <w:rPr>
          <w:rFonts w:hint="eastAsia"/>
          <w:sz w:val="24"/>
        </w:rPr>
        <w:t>每英寸字符数             20CPI/15CPI</w:t>
      </w:r>
    </w:p>
    <w:p>
      <w:pPr>
        <w:spacing w:line="360" w:lineRule="auto"/>
        <w:ind w:left="420"/>
        <w:rPr>
          <w:rFonts w:hint="eastAsia"/>
          <w:sz w:val="24"/>
        </w:rPr>
      </w:pPr>
      <w:r>
        <w:rPr>
          <w:rFonts w:hint="eastAsia"/>
          <w:sz w:val="24"/>
        </w:rPr>
        <w:t>打印速度                 最高120毫米/秒（28.4LPS.1/6</w:t>
      </w:r>
      <w:r>
        <w:rPr>
          <w:sz w:val="24"/>
        </w:rPr>
        <w:t>”</w:t>
      </w:r>
      <w:r>
        <w:rPr>
          <w:rFonts w:hint="eastAsia"/>
          <w:sz w:val="24"/>
        </w:rPr>
        <w:t>进纸）</w:t>
      </w:r>
    </w:p>
    <w:p>
      <w:pPr>
        <w:spacing w:line="360" w:lineRule="auto"/>
        <w:ind w:left="420"/>
        <w:rPr>
          <w:rFonts w:hint="eastAsia"/>
          <w:sz w:val="24"/>
        </w:rPr>
      </w:pPr>
      <w:r>
        <w:rPr>
          <w:rFonts w:hint="eastAsia"/>
          <w:sz w:val="24"/>
        </w:rPr>
        <w:t>数据缓冲区               4K字节或45K字节</w:t>
      </w:r>
    </w:p>
    <w:p>
      <w:pPr>
        <w:spacing w:line="360" w:lineRule="auto"/>
        <w:ind w:left="420"/>
        <w:rPr>
          <w:rFonts w:hint="eastAsia"/>
          <w:sz w:val="24"/>
        </w:rPr>
      </w:pPr>
      <w:r>
        <w:rPr>
          <w:rFonts w:hint="eastAsia"/>
          <w:sz w:val="24"/>
        </w:rPr>
        <w:t>接口                     双向并行</w:t>
      </w:r>
    </w:p>
    <w:p>
      <w:pPr>
        <w:spacing w:line="360" w:lineRule="auto"/>
        <w:ind w:left="420"/>
        <w:rPr>
          <w:rFonts w:hint="eastAsia"/>
          <w:sz w:val="24"/>
        </w:rPr>
      </w:pPr>
      <w:r>
        <w:rPr>
          <w:rFonts w:hint="eastAsia"/>
          <w:sz w:val="24"/>
          <w:lang w:eastAsia="zh-CN"/>
        </w:rPr>
        <w:t>功能</w:t>
      </w:r>
      <w:r>
        <w:rPr>
          <w:rFonts w:hint="eastAsia"/>
          <w:sz w:val="24"/>
          <w:lang w:val="en-US" w:eastAsia="zh-CN"/>
        </w:rPr>
        <w:tab/>
      </w:r>
      <w:r>
        <w:rPr>
          <w:rFonts w:hint="eastAsia"/>
          <w:sz w:val="24"/>
          <w:lang w:val="en-US" w:eastAsia="zh-CN"/>
        </w:rPr>
        <w:tab/>
      </w:r>
      <w:r>
        <w:rPr>
          <w:rFonts w:hint="eastAsia"/>
          <w:sz w:val="24"/>
          <w:lang w:val="en-US" w:eastAsia="zh-CN"/>
        </w:rPr>
        <w:tab/>
      </w:r>
      <w:r>
        <w:rPr>
          <w:rFonts w:hint="eastAsia"/>
          <w:sz w:val="24"/>
          <w:lang w:val="en-US" w:eastAsia="zh-CN"/>
        </w:rPr>
        <w:tab/>
      </w:r>
      <w:r>
        <w:rPr>
          <w:rFonts w:hint="eastAsia"/>
          <w:sz w:val="24"/>
          <w:lang w:val="en-US" w:eastAsia="zh-CN"/>
        </w:rPr>
        <w:tab/>
      </w:r>
      <w:r>
        <w:rPr>
          <w:rFonts w:hint="eastAsia"/>
          <w:sz w:val="24"/>
          <w:lang w:val="en-US" w:eastAsia="zh-CN"/>
        </w:rPr>
        <w:tab/>
      </w:r>
      <w:r>
        <w:rPr>
          <w:rFonts w:hint="eastAsia"/>
          <w:sz w:val="24"/>
          <w:lang w:val="en-US" w:eastAsia="zh-CN"/>
        </w:rPr>
        <w:t xml:space="preserve"> 自动切纸</w:t>
      </w:r>
      <w:r>
        <w:rPr>
          <w:rFonts w:hint="eastAsia"/>
          <w:sz w:val="24"/>
        </w:rPr>
        <w:t xml:space="preserve">  </w:t>
      </w:r>
    </w:p>
    <w:p>
      <w:pPr>
        <w:pStyle w:val="2"/>
        <w:rPr>
          <w:rFonts w:hint="eastAsia"/>
          <w:sz w:val="24"/>
        </w:rPr>
      </w:pPr>
    </w:p>
    <w:p>
      <w:pPr>
        <w:pStyle w:val="8"/>
        <w:rPr>
          <w:rFonts w:hint="eastAsia" w:ascii="宋体" w:hAnsi="宋体" w:eastAsia="宋体"/>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85AF6"/>
    <w:multiLevelType w:val="multilevel"/>
    <w:tmpl w:val="10985AF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MjhkNDk3MWEwNjk0YzBhYWRiNjZkMzExOWVkNjUifQ=="/>
  </w:docVars>
  <w:rsids>
    <w:rsidRoot w:val="13F4535C"/>
    <w:rsid w:val="004479E5"/>
    <w:rsid w:val="02B96468"/>
    <w:rsid w:val="0AC41E4E"/>
    <w:rsid w:val="0B2C56BA"/>
    <w:rsid w:val="0B955598"/>
    <w:rsid w:val="0BAA1044"/>
    <w:rsid w:val="0BF40511"/>
    <w:rsid w:val="0C8022D6"/>
    <w:rsid w:val="0CF85DDF"/>
    <w:rsid w:val="0FD20B69"/>
    <w:rsid w:val="10303AE2"/>
    <w:rsid w:val="108256D1"/>
    <w:rsid w:val="10987EC8"/>
    <w:rsid w:val="11131439"/>
    <w:rsid w:val="116C6D25"/>
    <w:rsid w:val="12BC340B"/>
    <w:rsid w:val="13F4535C"/>
    <w:rsid w:val="144D4C62"/>
    <w:rsid w:val="156E30E2"/>
    <w:rsid w:val="15EC04AB"/>
    <w:rsid w:val="182405FE"/>
    <w:rsid w:val="18474008"/>
    <w:rsid w:val="19263CD4"/>
    <w:rsid w:val="19801636"/>
    <w:rsid w:val="1AF04599"/>
    <w:rsid w:val="1B122762"/>
    <w:rsid w:val="1B4346C9"/>
    <w:rsid w:val="1BD619E1"/>
    <w:rsid w:val="1D231173"/>
    <w:rsid w:val="1D85546D"/>
    <w:rsid w:val="1DE2466D"/>
    <w:rsid w:val="1E470974"/>
    <w:rsid w:val="1EDA17E8"/>
    <w:rsid w:val="20484530"/>
    <w:rsid w:val="208669B4"/>
    <w:rsid w:val="220B7F0B"/>
    <w:rsid w:val="22EE1374"/>
    <w:rsid w:val="23775858"/>
    <w:rsid w:val="27265632"/>
    <w:rsid w:val="29657F00"/>
    <w:rsid w:val="2AB078A1"/>
    <w:rsid w:val="2C9A499C"/>
    <w:rsid w:val="2CAD22EA"/>
    <w:rsid w:val="30327E05"/>
    <w:rsid w:val="30E6250B"/>
    <w:rsid w:val="32566F80"/>
    <w:rsid w:val="32E12CEE"/>
    <w:rsid w:val="33BC72B7"/>
    <w:rsid w:val="3405478E"/>
    <w:rsid w:val="356C2617"/>
    <w:rsid w:val="35A6422D"/>
    <w:rsid w:val="35E52AF5"/>
    <w:rsid w:val="39A44A75"/>
    <w:rsid w:val="3A2D4A6A"/>
    <w:rsid w:val="3A9028F7"/>
    <w:rsid w:val="3B4756B8"/>
    <w:rsid w:val="3B4E14F1"/>
    <w:rsid w:val="3B4E48C0"/>
    <w:rsid w:val="3DBC05DF"/>
    <w:rsid w:val="3EAA48DB"/>
    <w:rsid w:val="40E57E4D"/>
    <w:rsid w:val="425B7C9B"/>
    <w:rsid w:val="42ED123B"/>
    <w:rsid w:val="44153FA9"/>
    <w:rsid w:val="4441183E"/>
    <w:rsid w:val="4565155C"/>
    <w:rsid w:val="45761D23"/>
    <w:rsid w:val="45C30031"/>
    <w:rsid w:val="48580F04"/>
    <w:rsid w:val="48A24875"/>
    <w:rsid w:val="48F055E1"/>
    <w:rsid w:val="49A41CE4"/>
    <w:rsid w:val="49C83E68"/>
    <w:rsid w:val="49F73A8F"/>
    <w:rsid w:val="4D0478AD"/>
    <w:rsid w:val="4E9C22EA"/>
    <w:rsid w:val="4ED96B17"/>
    <w:rsid w:val="50E86AA5"/>
    <w:rsid w:val="513146F4"/>
    <w:rsid w:val="529E1C09"/>
    <w:rsid w:val="52CA5AE0"/>
    <w:rsid w:val="568E126D"/>
    <w:rsid w:val="570F757A"/>
    <w:rsid w:val="58642193"/>
    <w:rsid w:val="5923730C"/>
    <w:rsid w:val="5AC93EE4"/>
    <w:rsid w:val="5BE2525D"/>
    <w:rsid w:val="5C981DBF"/>
    <w:rsid w:val="5E9A1E1F"/>
    <w:rsid w:val="62854B94"/>
    <w:rsid w:val="62C26BAF"/>
    <w:rsid w:val="63793D94"/>
    <w:rsid w:val="642C10C6"/>
    <w:rsid w:val="643E149E"/>
    <w:rsid w:val="66B141AA"/>
    <w:rsid w:val="670E33AA"/>
    <w:rsid w:val="677B7778"/>
    <w:rsid w:val="682A62D2"/>
    <w:rsid w:val="68D1407C"/>
    <w:rsid w:val="69A2427D"/>
    <w:rsid w:val="69C266CE"/>
    <w:rsid w:val="6C0E5BFA"/>
    <w:rsid w:val="6C3C4F9B"/>
    <w:rsid w:val="6D2D0302"/>
    <w:rsid w:val="6EE40E94"/>
    <w:rsid w:val="707149AA"/>
    <w:rsid w:val="709772C6"/>
    <w:rsid w:val="727B1B10"/>
    <w:rsid w:val="72FB622D"/>
    <w:rsid w:val="731A1328"/>
    <w:rsid w:val="734F0FD2"/>
    <w:rsid w:val="74055B35"/>
    <w:rsid w:val="753541F8"/>
    <w:rsid w:val="76393874"/>
    <w:rsid w:val="76634D94"/>
    <w:rsid w:val="797C0647"/>
    <w:rsid w:val="7A9419C0"/>
    <w:rsid w:val="7AC676A0"/>
    <w:rsid w:val="7D787377"/>
    <w:rsid w:val="7DF509C8"/>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Date"/>
    <w:basedOn w:val="1"/>
    <w:next w:val="1"/>
    <w:qFormat/>
    <w:uiPriority w:val="0"/>
    <w:pPr>
      <w:ind w:left="100" w:leftChars="2500"/>
    </w:pPr>
    <w:rPr>
      <w:rFonts w:ascii="Tahoma" w:hAnsi="Tahom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2"/>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 10 磅3111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BodyText1I"/>
    <w:basedOn w:val="14"/>
    <w:qFormat/>
    <w:uiPriority w:val="0"/>
    <w:pPr>
      <w:ind w:firstLine="420" w:firstLineChars="100"/>
      <w:jc w:val="both"/>
      <w:textAlignment w:val="baseline"/>
    </w:pPr>
    <w:rPr>
      <w:rFonts w:ascii="Times New Roman" w:hAnsi="Times New Roman" w:eastAsia="宋体"/>
      <w:kern w:val="2"/>
      <w:sz w:val="28"/>
      <w:szCs w:val="24"/>
      <w:lang w:val="en-US" w:eastAsia="zh-CN" w:bidi="ar-SA"/>
    </w:rPr>
  </w:style>
  <w:style w:type="paragraph" w:customStyle="1" w:styleId="14">
    <w:name w:val="BodyText"/>
    <w:basedOn w:val="1"/>
    <w:next w:val="3"/>
    <w:qFormat/>
    <w:uiPriority w:val="0"/>
    <w:pPr>
      <w:jc w:val="both"/>
      <w:textAlignment w:val="baseline"/>
    </w:pPr>
    <w:rPr>
      <w:rFonts w:ascii="Times New Roman" w:hAnsi="Times New Roman" w:eastAsia="宋体"/>
      <w:kern w:val="2"/>
      <w:sz w:val="28"/>
      <w:szCs w:val="24"/>
      <w:lang w:val="en-US" w:eastAsia="zh-CN" w:bidi="ar-SA"/>
    </w:rPr>
  </w:style>
  <w:style w:type="paragraph" w:customStyle="1" w:styleId="15">
    <w:name w:val=" Char"/>
    <w:basedOn w:val="1"/>
    <w:qFormat/>
    <w:uiPriority w:val="0"/>
    <w:rPr>
      <w:rFonts w:ascii="Tahoma" w:hAnsi="Tahoma"/>
      <w:sz w:val="24"/>
      <w:szCs w:val="20"/>
    </w:rPr>
  </w:style>
  <w:style w:type="paragraph" w:customStyle="1" w:styleId="16">
    <w:name w:val="Char"/>
    <w:basedOn w:val="1"/>
    <w:qFormat/>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1539</Words>
  <Characters>1918</Characters>
  <Lines>0</Lines>
  <Paragraphs>0</Paragraphs>
  <TotalTime>12</TotalTime>
  <ScaleCrop>false</ScaleCrop>
  <LinksUpToDate>false</LinksUpToDate>
  <CharactersWithSpaces>3068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2021-09-14T00:13:00Z</dcterms:created>
  <dc:creator>小太阳</dc:creator>
  <cp:lastModifiedBy>WPS_1642506980</cp:lastModifiedBy>
  <dcterms:modified xsi:type="dcterms:W3CDTF">2022-11-08T02:49:13Z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D3CC39213C8F4286A4E67F7977EAA21F</vt:lpwstr>
  </property>
</Properties>
</file>